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B113EF">
        <w:rPr>
          <w:rFonts w:ascii="Montserrat Light" w:hAnsi="Montserrat Light" w:cs="Arial"/>
          <w:sz w:val="20"/>
          <w:szCs w:val="20"/>
        </w:rPr>
        <w:t xml:space="preserve"> le : </w:t>
      </w:r>
      <w:r w:rsidR="00B113EF" w:rsidRPr="00633760">
        <w:rPr>
          <w:rFonts w:ascii="Montserrat Light" w:hAnsi="Montserrat Light" w:cs="Arial"/>
          <w:b/>
          <w:sz w:val="20"/>
          <w:szCs w:val="20"/>
          <w:u w:val="single"/>
        </w:rPr>
        <w:t>12 Juin 2020</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A0206B">
        <w:rPr>
          <w:rFonts w:ascii="Montserrat Light" w:hAnsi="Montserrat Light" w:cs="Arial"/>
          <w:sz w:val="20"/>
          <w:szCs w:val="20"/>
        </w:rPr>
      </w:r>
      <w:r w:rsidR="00A0206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A0206B">
        <w:rPr>
          <w:rFonts w:ascii="Montserrat Light" w:hAnsi="Montserrat Light" w:cs="Arial"/>
          <w:sz w:val="20"/>
          <w:szCs w:val="20"/>
        </w:rPr>
      </w:r>
      <w:r w:rsidR="00A0206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8E52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A0206B">
        <w:rPr>
          <w:rFonts w:ascii="Montserrat Light" w:hAnsi="Montserrat Light" w:cs="Arial"/>
          <w:sz w:val="20"/>
          <w:szCs w:val="20"/>
        </w:rPr>
      </w:r>
      <w:r w:rsidR="00A0206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A0206B">
        <w:rPr>
          <w:rFonts w:ascii="Montserrat Light" w:hAnsi="Montserrat Light" w:cs="Arial"/>
          <w:sz w:val="20"/>
          <w:szCs w:val="20"/>
        </w:rPr>
      </w:r>
      <w:r w:rsidR="00A0206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lang w:val="en-US" w:eastAsia="en-US"/>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9FFE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DE3281" w:rsidRDefault="002F589B" w:rsidP="00DE7D20">
      <w:pPr>
        <w:tabs>
          <w:tab w:val="right" w:leader="underscore" w:pos="9072"/>
        </w:tabs>
        <w:jc w:val="center"/>
        <w:rPr>
          <w:rFonts w:ascii="Montserrat Light" w:hAnsi="Montserrat Light" w:cs="Arial"/>
          <w:bCs/>
          <w:sz w:val="18"/>
          <w:szCs w:val="20"/>
        </w:rPr>
      </w:pPr>
      <w:r w:rsidRPr="0064710E">
        <w:rPr>
          <w:rFonts w:ascii="Montserrat Light" w:hAnsi="Montserrat Light" w:cs="Arial"/>
          <w:sz w:val="18"/>
          <w:szCs w:val="20"/>
        </w:rPr>
        <w:t xml:space="preserve">Ce questionnaire correctement rempli et signé par </w:t>
      </w:r>
      <w:r w:rsidRPr="00633760">
        <w:rPr>
          <w:rFonts w:ascii="Montserrat Light" w:hAnsi="Montserrat Light" w:cs="Arial"/>
          <w:b/>
          <w:sz w:val="18"/>
          <w:szCs w:val="20"/>
        </w:rPr>
        <w:t>le titulaire et le suppléant</w:t>
      </w:r>
      <w:r w:rsidRPr="0064710E">
        <w:rPr>
          <w:rFonts w:ascii="Montserrat Light" w:hAnsi="Montserrat Light" w:cs="Arial"/>
          <w:sz w:val="18"/>
          <w:szCs w:val="20"/>
        </w:rPr>
        <w:t xml:space="preserve"> doit être </w:t>
      </w:r>
      <w:r w:rsidR="008F6251">
        <w:rPr>
          <w:rFonts w:ascii="Montserrat Light" w:hAnsi="Montserrat Light" w:cs="Arial"/>
          <w:sz w:val="18"/>
          <w:szCs w:val="20"/>
        </w:rPr>
        <w:t xml:space="preserve"> </w:t>
      </w:r>
      <w:r w:rsidRPr="0064710E">
        <w:rPr>
          <w:rFonts w:ascii="Montserrat Light" w:hAnsi="Montserrat Light" w:cs="Arial"/>
          <w:sz w:val="18"/>
          <w:szCs w:val="20"/>
        </w:rPr>
        <w:t xml:space="preserve">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DE3281">
        <w:rPr>
          <w:rFonts w:ascii="Montserrat Light" w:hAnsi="Montserrat Light" w:cs="Arial"/>
          <w:sz w:val="18"/>
          <w:szCs w:val="20"/>
        </w:rPr>
        <w:t>de l’Ain</w:t>
      </w:r>
      <w:r w:rsidR="009112A4">
        <w:rPr>
          <w:rFonts w:ascii="Montserrat Light" w:hAnsi="Montserrat Light" w:cs="Arial"/>
          <w:sz w:val="18"/>
          <w:szCs w:val="20"/>
        </w:rPr>
        <w:t xml:space="preserve"> </w:t>
      </w:r>
      <w:r w:rsidR="008F6251">
        <w:rPr>
          <w:rFonts w:ascii="Montserrat Light" w:hAnsi="Montserrat Light" w:cs="Arial"/>
          <w:sz w:val="18"/>
          <w:szCs w:val="20"/>
        </w:rPr>
        <w:t>:</w:t>
      </w:r>
      <w:r w:rsidR="000A23AA" w:rsidRPr="000A23AA">
        <w:rPr>
          <w:rFonts w:ascii="Montserrat Light" w:hAnsi="Montserrat Light" w:cs="Arial"/>
          <w:b/>
          <w:bCs/>
          <w:sz w:val="18"/>
          <w:szCs w:val="20"/>
        </w:rPr>
        <w:t> </w:t>
      </w:r>
      <w:r w:rsidR="00DE3281" w:rsidRPr="00633760">
        <w:rPr>
          <w:rFonts w:ascii="Montserrat Light" w:hAnsi="Montserrat Light" w:cs="Arial"/>
          <w:b/>
          <w:bCs/>
          <w:sz w:val="18"/>
          <w:szCs w:val="20"/>
          <w:u w:val="single"/>
        </w:rPr>
        <w:t xml:space="preserve">Parc des sports "La </w:t>
      </w:r>
      <w:proofErr w:type="spellStart"/>
      <w:r w:rsidR="00DE3281" w:rsidRPr="00633760">
        <w:rPr>
          <w:rFonts w:ascii="Montserrat Light" w:hAnsi="Montserrat Light" w:cs="Arial"/>
          <w:b/>
          <w:bCs/>
          <w:sz w:val="18"/>
          <w:szCs w:val="20"/>
          <w:u w:val="single"/>
        </w:rPr>
        <w:t>Chanal</w:t>
      </w:r>
      <w:proofErr w:type="spellEnd"/>
      <w:r w:rsidR="00DE3281" w:rsidRPr="00633760">
        <w:rPr>
          <w:rFonts w:ascii="Montserrat Light" w:hAnsi="Montserrat Light" w:cs="Arial"/>
          <w:b/>
          <w:bCs/>
          <w:sz w:val="18"/>
          <w:szCs w:val="20"/>
          <w:u w:val="single"/>
        </w:rPr>
        <w:t>"</w:t>
      </w:r>
      <w:r w:rsidR="00DE3281">
        <w:rPr>
          <w:rFonts w:ascii="Montserrat Light" w:hAnsi="Montserrat Light" w:cs="Arial"/>
          <w:bCs/>
          <w:sz w:val="18"/>
          <w:szCs w:val="20"/>
        </w:rPr>
        <w:t xml:space="preserve"> </w:t>
      </w:r>
    </w:p>
    <w:p w:rsidR="002F589B" w:rsidRPr="0064710E" w:rsidRDefault="00DE3281" w:rsidP="00DE7D20">
      <w:pPr>
        <w:tabs>
          <w:tab w:val="right" w:leader="underscore" w:pos="9072"/>
        </w:tabs>
        <w:jc w:val="center"/>
        <w:rPr>
          <w:rFonts w:ascii="Montserrat Light" w:hAnsi="Montserrat Light" w:cs="Arial"/>
          <w:sz w:val="18"/>
          <w:szCs w:val="20"/>
        </w:rPr>
      </w:pPr>
      <w:r w:rsidRPr="00633760">
        <w:rPr>
          <w:rFonts w:ascii="Montserrat Light" w:hAnsi="Montserrat Light" w:cs="Arial"/>
          <w:b/>
          <w:bCs/>
          <w:sz w:val="18"/>
          <w:szCs w:val="20"/>
          <w:u w:val="single"/>
        </w:rPr>
        <w:t>411 Grande Rue 01700 MIRIBEL</w:t>
      </w:r>
      <w:r w:rsidR="00951B02">
        <w:rPr>
          <w:rFonts w:ascii="Montserrat Light" w:hAnsi="Montserrat Light" w:cs="Arial"/>
          <w:b/>
          <w:bCs/>
          <w:sz w:val="18"/>
          <w:szCs w:val="20"/>
        </w:rPr>
        <w:t xml:space="preserve"> </w:t>
      </w:r>
      <w:r w:rsidR="002F589B"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002F589B" w:rsidRPr="0064710E">
        <w:rPr>
          <w:rFonts w:ascii="Montserrat Light" w:hAnsi="Montserrat Light" w:cs="Arial"/>
          <w:sz w:val="18"/>
          <w:szCs w:val="20"/>
        </w:rPr>
        <w:t xml:space="preserve">AR ou remis contre </w:t>
      </w:r>
      <w:r w:rsidR="009F3FA5">
        <w:rPr>
          <w:rFonts w:ascii="Montserrat Light" w:hAnsi="Montserrat Light" w:cs="Arial"/>
          <w:sz w:val="18"/>
          <w:szCs w:val="20"/>
        </w:rPr>
        <w:t xml:space="preserve">récépissé à </w:t>
      </w:r>
      <w:r w:rsidR="005820FA">
        <w:rPr>
          <w:rFonts w:ascii="Montserrat Light" w:hAnsi="Montserrat Light" w:cs="Arial"/>
          <w:sz w:val="18"/>
          <w:szCs w:val="20"/>
        </w:rPr>
        <w:t xml:space="preserve">cette même </w:t>
      </w:r>
      <w:r w:rsidR="00EC69A0" w:rsidRPr="0064710E">
        <w:rPr>
          <w:rFonts w:ascii="Montserrat Light" w:hAnsi="Montserrat Light" w:cs="Arial"/>
          <w:sz w:val="18"/>
          <w:szCs w:val="20"/>
        </w:rPr>
        <w:t>adresse.</w:t>
      </w:r>
    </w:p>
    <w:p w:rsidR="0057156E" w:rsidRDefault="002F589B" w:rsidP="00D267C5">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0694F" w:rsidRDefault="0030694F" w:rsidP="001F7BCD">
      <w:pPr>
        <w:tabs>
          <w:tab w:val="right" w:leader="underscore" w:pos="9072"/>
        </w:tabs>
        <w:jc w:val="center"/>
        <w:rPr>
          <w:rFonts w:ascii="Montserrat Light" w:hAnsi="Montserrat Light" w:cs="Arial"/>
          <w:sz w:val="18"/>
          <w:szCs w:val="20"/>
        </w:rPr>
      </w:pPr>
    </w:p>
    <w:p w:rsidR="00D267C5" w:rsidRPr="005B0709" w:rsidRDefault="00D267C5" w:rsidP="009A65A3">
      <w:pPr>
        <w:tabs>
          <w:tab w:val="right" w:leader="underscore" w:pos="9072"/>
        </w:tabs>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lastRenderedPageBreak/>
        <w:t>RAPPEL</w:t>
      </w:r>
      <w:r w:rsidR="00AE42E0" w:rsidRPr="00661249">
        <w:rPr>
          <w:rFonts w:ascii="Montserrat Medium" w:hAnsi="Montserrat Medium" w:cs="Arial"/>
          <w:i w:val="0"/>
          <w:iCs w:val="0"/>
          <w:sz w:val="22"/>
          <w:szCs w:val="22"/>
        </w:rPr>
        <w:t xml:space="preserve"> DES DISPOSITIONS STATUTAIRES ET REGLEMENTAIRES EN VIGUEUR</w:t>
      </w:r>
    </w:p>
    <w:p w:rsidR="00D267C5" w:rsidRDefault="00D267C5" w:rsidP="00AE42E0">
      <w:pPr>
        <w:pStyle w:val="Retraitcorpsdetexte"/>
        <w:spacing w:after="0"/>
        <w:ind w:left="0" w:right="-2"/>
        <w:jc w:val="both"/>
        <w:rPr>
          <w:rFonts w:ascii="Montserrat Light" w:hAnsi="Montserrat Light" w:cs="Arial"/>
          <w:sz w:val="18"/>
          <w:szCs w:val="18"/>
        </w:rPr>
      </w:pPr>
    </w:p>
    <w:p w:rsidR="00A0206B" w:rsidRPr="00A0206B" w:rsidRDefault="00A0206B" w:rsidP="00A0206B">
      <w:pPr>
        <w:pStyle w:val="Retraitcorpsdetexte"/>
        <w:rPr>
          <w:rFonts w:ascii="Montserrat Light" w:hAnsi="Montserrat Light" w:cs="Arial"/>
          <w:b/>
          <w:sz w:val="18"/>
          <w:szCs w:val="18"/>
        </w:rPr>
      </w:pPr>
      <w:r w:rsidRPr="00A0206B">
        <w:rPr>
          <w:rFonts w:ascii="Montserrat Light" w:hAnsi="Montserrat Light" w:cs="Arial"/>
          <w:sz w:val="18"/>
          <w:szCs w:val="18"/>
        </w:rPr>
        <w:t>L'assemblée générale [</w:t>
      </w:r>
      <w:r w:rsidRPr="00A0206B">
        <w:rPr>
          <w:rFonts w:ascii="Montserrat Light" w:hAnsi="Montserrat Light" w:cs="Arial"/>
          <w:i/>
          <w:sz w:val="18"/>
          <w:szCs w:val="18"/>
        </w:rPr>
        <w:t>de la fédération</w:t>
      </w:r>
      <w:r w:rsidRPr="00A0206B">
        <w:rPr>
          <w:rFonts w:ascii="Montserrat Light" w:hAnsi="Montserrat Light" w:cs="Arial"/>
          <w:sz w:val="18"/>
          <w:szCs w:val="18"/>
        </w:rPr>
        <w:t>] se compose des représentants des associations affiliées à la fédération. Ceux-ci sont élus dans le cadre des assemblées générales des comités départementaux.</w:t>
      </w:r>
    </w:p>
    <w:p w:rsidR="00A0206B" w:rsidRPr="00A0206B" w:rsidRDefault="00A0206B" w:rsidP="00A0206B">
      <w:pPr>
        <w:pStyle w:val="Retraitcorpsdetexte"/>
        <w:rPr>
          <w:rFonts w:ascii="Montserrat Light" w:hAnsi="Montserrat Light" w:cs="Arial"/>
          <w:b/>
          <w:sz w:val="18"/>
          <w:szCs w:val="18"/>
        </w:rPr>
      </w:pPr>
      <w:r w:rsidRPr="00A0206B">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A0206B" w:rsidRPr="00A0206B" w:rsidRDefault="00A0206B" w:rsidP="00A0206B">
      <w:pPr>
        <w:pStyle w:val="Retraitcorpsdetexte"/>
        <w:rPr>
          <w:rFonts w:ascii="Montserrat Light" w:hAnsi="Montserrat Light" w:cs="Arial"/>
          <w:b/>
          <w:sz w:val="18"/>
          <w:szCs w:val="18"/>
        </w:rPr>
      </w:pPr>
    </w:p>
    <w:p w:rsidR="00A0206B" w:rsidRPr="00A0206B" w:rsidRDefault="00A0206B" w:rsidP="00A0206B">
      <w:pPr>
        <w:pStyle w:val="Retraitcorpsdetexte"/>
        <w:rPr>
          <w:rFonts w:ascii="Montserrat Light" w:hAnsi="Montserrat Light" w:cs="Arial"/>
          <w:b/>
          <w:sz w:val="18"/>
          <w:szCs w:val="18"/>
        </w:rPr>
      </w:pPr>
      <w:r w:rsidRPr="00A0206B">
        <w:rPr>
          <w:rFonts w:ascii="Montserrat Light" w:hAnsi="Montserrat Light" w:cs="Arial"/>
          <w:sz w:val="18"/>
          <w:szCs w:val="18"/>
        </w:rPr>
        <w:t>Dans le cas des régions monodépartementales d’outre-mer, cette élection se déroule dans le cadre de l’assemblée générale de la ligue régionale.</w:t>
      </w:r>
    </w:p>
    <w:p w:rsidR="00A0206B" w:rsidRPr="00A0206B" w:rsidRDefault="00A0206B" w:rsidP="00A0206B">
      <w:pPr>
        <w:pStyle w:val="Retraitcorpsdetexte"/>
        <w:ind w:right="-2"/>
        <w:rPr>
          <w:rFonts w:ascii="Montserrat Light" w:hAnsi="Montserrat Light" w:cs="Arial"/>
          <w:b/>
          <w:bCs/>
          <w:sz w:val="18"/>
          <w:szCs w:val="18"/>
        </w:rPr>
      </w:pPr>
      <w:r w:rsidRPr="00A0206B">
        <w:rPr>
          <w:rFonts w:ascii="Montserrat Light" w:hAnsi="Montserrat Light" w:cs="Arial"/>
          <w:bCs/>
          <w:iCs/>
          <w:sz w:val="18"/>
          <w:szCs w:val="18"/>
        </w:rPr>
        <w:t>Ces représentants à l’assemblée générale de la fédération sont appelés « représentant départemental des clubs ». En cas d’empêchement, les représentants des clubs sont remplacés par leurs suppléants.</w:t>
      </w:r>
      <w:r w:rsidRPr="00A0206B">
        <w:rPr>
          <w:rFonts w:ascii="Montserrat Light" w:hAnsi="Montserrat Light" w:cs="Arial"/>
          <w:b/>
          <w:bCs/>
          <w:sz w:val="18"/>
          <w:szCs w:val="18"/>
        </w:rPr>
        <w:t xml:space="preserve"> </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rPr>
          <w:rFonts w:ascii="Montserrat Light" w:hAnsi="Montserrat Light" w:cs="Arial"/>
          <w:bCs/>
          <w:sz w:val="18"/>
          <w:szCs w:val="18"/>
        </w:rPr>
      </w:pPr>
      <w:r w:rsidRPr="00A0206B">
        <w:rPr>
          <w:rFonts w:ascii="Montserrat Light" w:hAnsi="Montserrat Light" w:cs="Arial"/>
          <w:bCs/>
          <w:sz w:val="18"/>
          <w:szCs w:val="18"/>
        </w:rPr>
        <w:t>Afin de procéder à l’élection des représentants des clubs, le comité départemental doit, lors de l’annonce de son assemblée générale, réaliser un appel à candidature. Toutes les candidatures devront être réalisées sur un formulaire fédéral type, mis au préalable à disposition par le comité départemental.</w:t>
      </w:r>
    </w:p>
    <w:p w:rsidR="00A0206B" w:rsidRPr="00A0206B" w:rsidRDefault="00A0206B" w:rsidP="00A0206B">
      <w:pPr>
        <w:pStyle w:val="Retraitcorpsdetexte"/>
        <w:rPr>
          <w:rFonts w:ascii="Montserrat Light" w:hAnsi="Montserrat Light" w:cs="Arial"/>
          <w:bCs/>
          <w:sz w:val="18"/>
          <w:szCs w:val="18"/>
        </w:rPr>
      </w:pPr>
    </w:p>
    <w:p w:rsidR="00A0206B" w:rsidRPr="00A0206B" w:rsidRDefault="00A0206B" w:rsidP="00A0206B">
      <w:pPr>
        <w:pStyle w:val="Retraitcorpsdetexte"/>
        <w:rPr>
          <w:rFonts w:ascii="Montserrat Light" w:hAnsi="Montserrat Light" w:cs="Arial"/>
          <w:bCs/>
          <w:sz w:val="18"/>
          <w:szCs w:val="18"/>
        </w:rPr>
      </w:pPr>
      <w:r w:rsidRPr="00A0206B">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de la FFKDA dont celle de la saison sportive en cours, dans une association affiliée, dans le secteur géographique du comité départemental concerné. Au jour de l’élection et pendant toute la durée de leur mandat, les représentants et leurs suppléants doivent être titulaire d’une licence délivrée par une association du comité départemental concerné. A la candidature d’un représentant des clubs doit être jointe celle de son suppléant. </w:t>
      </w:r>
    </w:p>
    <w:p w:rsidR="00A0206B" w:rsidRPr="00A0206B" w:rsidRDefault="00A0206B" w:rsidP="00A0206B">
      <w:pPr>
        <w:pStyle w:val="Retraitcorpsdetexte"/>
        <w:ind w:right="-2"/>
        <w:rPr>
          <w:rFonts w:ascii="Montserrat Light" w:hAnsi="Montserrat Light" w:cs="Arial"/>
          <w:bCs/>
          <w:sz w:val="18"/>
          <w:szCs w:val="18"/>
        </w:rPr>
      </w:pPr>
    </w:p>
    <w:p w:rsidR="00A0206B" w:rsidRPr="00A0206B" w:rsidRDefault="00A0206B" w:rsidP="00A0206B">
      <w:pPr>
        <w:pStyle w:val="Retraitcorpsdetexte"/>
        <w:rPr>
          <w:rFonts w:ascii="Montserrat Light" w:hAnsi="Montserrat Light" w:cs="Arial"/>
          <w:bCs/>
          <w:sz w:val="18"/>
          <w:szCs w:val="18"/>
        </w:rPr>
      </w:pPr>
      <w:r w:rsidRPr="00A0206B">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A0206B" w:rsidRPr="00A0206B" w:rsidRDefault="00A0206B" w:rsidP="00A0206B">
      <w:pPr>
        <w:pStyle w:val="Retraitcorpsdetexte"/>
        <w:rPr>
          <w:rFonts w:ascii="Montserrat Light" w:hAnsi="Montserrat Light" w:cs="Arial"/>
          <w:bCs/>
          <w:sz w:val="18"/>
          <w:szCs w:val="18"/>
        </w:rPr>
      </w:pP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rPr>
        <w:t>Le nombre de représentant(s) des clubs par comité départemental est déterminé, en respectant le barème suivant, établi en fonction du nombre de licence, de la saison précédente, arrêté au 31 août, délivrées dans le ressort du comité départemental :</w:t>
      </w:r>
    </w:p>
    <w:p w:rsidR="00A0206B" w:rsidRPr="00A0206B" w:rsidRDefault="00A0206B" w:rsidP="00A0206B">
      <w:pPr>
        <w:pStyle w:val="Retraitcorpsdetexte"/>
        <w:ind w:right="-2"/>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535"/>
        <w:gridCol w:w="1535"/>
        <w:gridCol w:w="1535"/>
        <w:gridCol w:w="1535"/>
        <w:gridCol w:w="1535"/>
      </w:tblGrid>
      <w:tr w:rsidR="00A0206B" w:rsidRPr="00A0206B" w:rsidTr="00FD11E9">
        <w:trPr>
          <w:jc w:val="center"/>
        </w:trPr>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Nombre de licences</w:t>
            </w:r>
          </w:p>
        </w:tc>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De 1 à 699</w:t>
            </w:r>
          </w:p>
        </w:tc>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De 700 à 1999</w:t>
            </w:r>
          </w:p>
        </w:tc>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De 2000 à 3499</w:t>
            </w:r>
          </w:p>
        </w:tc>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De 3500 à 4999</w:t>
            </w:r>
          </w:p>
        </w:tc>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De 5000 et plus</w:t>
            </w:r>
          </w:p>
        </w:tc>
      </w:tr>
      <w:tr w:rsidR="00A0206B" w:rsidRPr="00A0206B" w:rsidTr="00FD11E9">
        <w:trPr>
          <w:jc w:val="center"/>
        </w:trPr>
        <w:tc>
          <w:tcPr>
            <w:tcW w:w="1535" w:type="dxa"/>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Nombre de représentants</w:t>
            </w:r>
          </w:p>
        </w:tc>
        <w:tc>
          <w:tcPr>
            <w:tcW w:w="1535" w:type="dxa"/>
            <w:vAlign w:val="center"/>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1</w:t>
            </w:r>
          </w:p>
        </w:tc>
        <w:tc>
          <w:tcPr>
            <w:tcW w:w="1535" w:type="dxa"/>
            <w:vAlign w:val="center"/>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2</w:t>
            </w:r>
          </w:p>
        </w:tc>
        <w:tc>
          <w:tcPr>
            <w:tcW w:w="1535" w:type="dxa"/>
            <w:vAlign w:val="center"/>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3</w:t>
            </w:r>
          </w:p>
        </w:tc>
        <w:tc>
          <w:tcPr>
            <w:tcW w:w="1535" w:type="dxa"/>
            <w:vAlign w:val="center"/>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4</w:t>
            </w:r>
          </w:p>
        </w:tc>
        <w:tc>
          <w:tcPr>
            <w:tcW w:w="1535" w:type="dxa"/>
            <w:vAlign w:val="center"/>
          </w:tcPr>
          <w:p w:rsidR="00A0206B" w:rsidRPr="00A0206B" w:rsidRDefault="00A0206B" w:rsidP="00A0206B">
            <w:pPr>
              <w:pStyle w:val="Retraitcorpsdetexte"/>
              <w:ind w:right="-2"/>
              <w:jc w:val="both"/>
              <w:rPr>
                <w:rFonts w:ascii="Montserrat Light" w:hAnsi="Montserrat Light" w:cs="Arial"/>
                <w:sz w:val="18"/>
                <w:szCs w:val="18"/>
              </w:rPr>
            </w:pPr>
            <w:r w:rsidRPr="00A0206B">
              <w:rPr>
                <w:rFonts w:ascii="Montserrat Light" w:hAnsi="Montserrat Light" w:cs="Arial"/>
                <w:sz w:val="18"/>
                <w:szCs w:val="18"/>
              </w:rPr>
              <w:t>5</w:t>
            </w:r>
          </w:p>
        </w:tc>
      </w:tr>
    </w:tbl>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rPr>
        <w:t>Les représentants ainsi élus représentent également les associations du département à l’assemblée générale de la ligue régionale dont ils dépendent.</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 Dans le cas où ni le représentant titulaire des clubs ni son suppléant ne sont présents, il y a perte du nombre de voix leur étant normalement attribuées.</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bCs/>
          <w:iCs/>
          <w:sz w:val="18"/>
          <w:szCs w:val="18"/>
        </w:rPr>
      </w:pPr>
      <w:r w:rsidRPr="00A0206B">
        <w:rPr>
          <w:rFonts w:ascii="Montserrat Light" w:hAnsi="Montserrat Light" w:cs="Arial"/>
          <w:bCs/>
          <w:iCs/>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A0206B" w:rsidRPr="00A0206B" w:rsidRDefault="00A0206B" w:rsidP="00A0206B">
      <w:pPr>
        <w:pStyle w:val="Retraitcorpsdetexte"/>
        <w:ind w:right="-2"/>
        <w:rPr>
          <w:rFonts w:ascii="Montserrat Light" w:hAnsi="Montserrat Light" w:cs="Arial"/>
          <w:bCs/>
          <w:iCs/>
          <w:sz w:val="18"/>
          <w:szCs w:val="18"/>
        </w:rPr>
      </w:pPr>
    </w:p>
    <w:p w:rsidR="00A0206B" w:rsidRPr="00A0206B" w:rsidRDefault="00A0206B" w:rsidP="00A0206B">
      <w:pPr>
        <w:pStyle w:val="Retraitcorpsdetexte"/>
        <w:rPr>
          <w:rFonts w:ascii="Montserrat Light" w:hAnsi="Montserrat Light" w:cs="Arial"/>
          <w:i/>
          <w:sz w:val="18"/>
          <w:szCs w:val="18"/>
        </w:rPr>
      </w:pPr>
      <w:r w:rsidRPr="00A0206B">
        <w:rPr>
          <w:rFonts w:ascii="Montserrat Light" w:hAnsi="Montserrat Light" w:cs="Arial"/>
          <w:i/>
          <w:sz w:val="18"/>
          <w:szCs w:val="18"/>
        </w:rPr>
        <w:t>Ne peuvent être élues représentants des clubs :</w:t>
      </w:r>
    </w:p>
    <w:p w:rsidR="00A0206B" w:rsidRPr="00A0206B" w:rsidRDefault="00A0206B" w:rsidP="00A0206B">
      <w:pPr>
        <w:pStyle w:val="Retraitcorpsdetexte"/>
        <w:rPr>
          <w:rFonts w:ascii="Montserrat Light" w:hAnsi="Montserrat Light" w:cs="Arial"/>
          <w:i/>
          <w:sz w:val="18"/>
          <w:szCs w:val="18"/>
        </w:rPr>
      </w:pPr>
      <w:r w:rsidRPr="00A0206B">
        <w:rPr>
          <w:rFonts w:ascii="Montserrat Light" w:hAnsi="Montserrat Light" w:cs="Arial"/>
          <w:i/>
          <w:sz w:val="18"/>
          <w:szCs w:val="18"/>
        </w:rPr>
        <w:t>1°) Les personnes de nationalité française condamnées à une peine qui fait obstacle à leur inscription sur les listes électorales ;</w:t>
      </w:r>
    </w:p>
    <w:p w:rsidR="00A0206B" w:rsidRPr="00A0206B" w:rsidRDefault="00A0206B" w:rsidP="00A0206B">
      <w:pPr>
        <w:pStyle w:val="Retraitcorpsdetexte"/>
        <w:rPr>
          <w:rFonts w:ascii="Montserrat Light" w:hAnsi="Montserrat Light" w:cs="Arial"/>
          <w:i/>
          <w:sz w:val="18"/>
          <w:szCs w:val="18"/>
        </w:rPr>
      </w:pPr>
      <w:r w:rsidRPr="00A0206B">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A0206B" w:rsidRPr="00A0206B" w:rsidRDefault="00A0206B" w:rsidP="00A0206B">
      <w:pPr>
        <w:pStyle w:val="Retraitcorpsdetexte"/>
        <w:rPr>
          <w:rFonts w:ascii="Montserrat Light" w:hAnsi="Montserrat Light" w:cs="Arial"/>
          <w:i/>
          <w:sz w:val="18"/>
          <w:szCs w:val="18"/>
        </w:rPr>
      </w:pPr>
      <w:r w:rsidRPr="00A0206B">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sz w:val="18"/>
          <w:szCs w:val="18"/>
          <w:u w:val="single"/>
        </w:rPr>
      </w:pPr>
      <w:r w:rsidRPr="00A0206B">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A0206B">
        <w:rPr>
          <w:rFonts w:ascii="Montserrat Light" w:hAnsi="Montserrat Light" w:cs="Arial"/>
          <w:sz w:val="18"/>
          <w:szCs w:val="18"/>
        </w:rPr>
        <w:t>.</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A0206B" w:rsidRPr="00A0206B" w:rsidRDefault="00A0206B" w:rsidP="00A0206B">
      <w:pPr>
        <w:pStyle w:val="Retraitcorpsdetexte"/>
        <w:ind w:right="-2"/>
        <w:rPr>
          <w:rFonts w:ascii="Montserrat Light" w:hAnsi="Montserrat Light" w:cs="Arial"/>
          <w:sz w:val="18"/>
          <w:szCs w:val="18"/>
        </w:rPr>
      </w:pPr>
    </w:p>
    <w:p w:rsidR="00A0206B" w:rsidRPr="00A0206B" w:rsidRDefault="00A0206B" w:rsidP="00A0206B">
      <w:pPr>
        <w:pStyle w:val="Retraitcorpsdetexte"/>
        <w:ind w:right="-2"/>
        <w:rPr>
          <w:rFonts w:ascii="Montserrat Light" w:hAnsi="Montserrat Light" w:cs="Arial"/>
          <w:sz w:val="18"/>
          <w:szCs w:val="18"/>
        </w:rPr>
      </w:pPr>
      <w:r w:rsidRPr="00A0206B">
        <w:rPr>
          <w:rFonts w:ascii="Montserrat Light" w:hAnsi="Montserrat Light" w:cs="Arial"/>
          <w:sz w:val="18"/>
          <w:szCs w:val="18"/>
        </w:rPr>
        <w:t>Ce formulaire peut faire l’objet d’une diffusion de la part du comité départemental d</w:t>
      </w:r>
      <w:r>
        <w:rPr>
          <w:rFonts w:ascii="Montserrat Light" w:hAnsi="Montserrat Light" w:cs="Arial"/>
          <w:sz w:val="18"/>
          <w:szCs w:val="18"/>
        </w:rPr>
        <w:t xml:space="preserve">e l’Ain </w:t>
      </w:r>
      <w:bookmarkStart w:id="2" w:name="_GoBack"/>
      <w:bookmarkEnd w:id="2"/>
      <w:r w:rsidRPr="00A0206B">
        <w:rPr>
          <w:rFonts w:ascii="Montserrat Light" w:hAnsi="Montserrat Light" w:cs="Arial"/>
          <w:sz w:val="18"/>
          <w:szCs w:val="18"/>
        </w:rPr>
        <w:t xml:space="preserve">auprès de ses membres afin d’informer les votants sur les candidats. </w:t>
      </w:r>
    </w:p>
    <w:p w:rsidR="00327956" w:rsidRPr="001E7BFF" w:rsidRDefault="00327956" w:rsidP="00A0206B">
      <w:pPr>
        <w:pStyle w:val="Retraitcorpsdetexte"/>
        <w:spacing w:after="0"/>
        <w:ind w:left="0" w:right="-2"/>
        <w:jc w:val="both"/>
        <w:rPr>
          <w:rFonts w:ascii="Montserrat Light" w:hAnsi="Montserrat Light" w:cs="Arial"/>
          <w:sz w:val="18"/>
          <w:szCs w:val="18"/>
        </w:rPr>
      </w:pP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21" w:rsidRDefault="00EE2121" w:rsidP="00F806A3">
      <w:r>
        <w:separator/>
      </w:r>
    </w:p>
  </w:endnote>
  <w:endnote w:type="continuationSeparator" w:id="0">
    <w:p w:rsidR="00EE2121" w:rsidRDefault="00EE2121"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20000007"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21" w:rsidRDefault="00EE2121" w:rsidP="00F806A3">
      <w:r>
        <w:separator/>
      </w:r>
    </w:p>
  </w:footnote>
  <w:footnote w:type="continuationSeparator" w:id="0">
    <w:p w:rsidR="00EE2121" w:rsidRDefault="00EE2121" w:rsidP="00F8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E0" w:rsidRDefault="005B0709">
    <w:pPr>
      <w:pStyle w:val="En-tte"/>
    </w:pPr>
    <w:r>
      <w:rPr>
        <w:noProof/>
        <w:lang w:val="en-US" w:eastAsia="en-US"/>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B"/>
    <w:rsid w:val="000A23AA"/>
    <w:rsid w:val="000A7C51"/>
    <w:rsid w:val="000D48F1"/>
    <w:rsid w:val="000F0DE8"/>
    <w:rsid w:val="00115389"/>
    <w:rsid w:val="00160BD3"/>
    <w:rsid w:val="0017014A"/>
    <w:rsid w:val="0017565F"/>
    <w:rsid w:val="001B3129"/>
    <w:rsid w:val="001E7BFF"/>
    <w:rsid w:val="001F2A2F"/>
    <w:rsid w:val="001F70E7"/>
    <w:rsid w:val="001F7BCD"/>
    <w:rsid w:val="00215198"/>
    <w:rsid w:val="00223E30"/>
    <w:rsid w:val="00257862"/>
    <w:rsid w:val="002653ED"/>
    <w:rsid w:val="00272573"/>
    <w:rsid w:val="002833B0"/>
    <w:rsid w:val="002F589B"/>
    <w:rsid w:val="0030694F"/>
    <w:rsid w:val="00311782"/>
    <w:rsid w:val="003160A4"/>
    <w:rsid w:val="00327956"/>
    <w:rsid w:val="00334B22"/>
    <w:rsid w:val="003A5CAE"/>
    <w:rsid w:val="003F2956"/>
    <w:rsid w:val="00420362"/>
    <w:rsid w:val="00432AE6"/>
    <w:rsid w:val="00457DCE"/>
    <w:rsid w:val="00461770"/>
    <w:rsid w:val="00497AE6"/>
    <w:rsid w:val="004A68BE"/>
    <w:rsid w:val="004C0157"/>
    <w:rsid w:val="00533355"/>
    <w:rsid w:val="005363B0"/>
    <w:rsid w:val="0054125D"/>
    <w:rsid w:val="0057156E"/>
    <w:rsid w:val="005820FA"/>
    <w:rsid w:val="005B0709"/>
    <w:rsid w:val="005D2F21"/>
    <w:rsid w:val="005D4F55"/>
    <w:rsid w:val="005D5B5D"/>
    <w:rsid w:val="005E22DB"/>
    <w:rsid w:val="00617573"/>
    <w:rsid w:val="006335D5"/>
    <w:rsid w:val="00633760"/>
    <w:rsid w:val="0063604B"/>
    <w:rsid w:val="0064710E"/>
    <w:rsid w:val="006541E3"/>
    <w:rsid w:val="00661249"/>
    <w:rsid w:val="006A12CA"/>
    <w:rsid w:val="006A4911"/>
    <w:rsid w:val="006A4F7A"/>
    <w:rsid w:val="006A51CC"/>
    <w:rsid w:val="006A61D9"/>
    <w:rsid w:val="0070606E"/>
    <w:rsid w:val="00742358"/>
    <w:rsid w:val="00746A68"/>
    <w:rsid w:val="0075436F"/>
    <w:rsid w:val="0079396A"/>
    <w:rsid w:val="007F1E74"/>
    <w:rsid w:val="008163A7"/>
    <w:rsid w:val="00831336"/>
    <w:rsid w:val="00853074"/>
    <w:rsid w:val="00862D92"/>
    <w:rsid w:val="00867AD5"/>
    <w:rsid w:val="008E0D7F"/>
    <w:rsid w:val="008F6251"/>
    <w:rsid w:val="009112A4"/>
    <w:rsid w:val="00913306"/>
    <w:rsid w:val="0091561B"/>
    <w:rsid w:val="009409FD"/>
    <w:rsid w:val="00951B02"/>
    <w:rsid w:val="00976D9A"/>
    <w:rsid w:val="009A65A3"/>
    <w:rsid w:val="009B4692"/>
    <w:rsid w:val="009B52E4"/>
    <w:rsid w:val="009C2DA6"/>
    <w:rsid w:val="009E4D2D"/>
    <w:rsid w:val="009F3FA5"/>
    <w:rsid w:val="00A0206B"/>
    <w:rsid w:val="00A07D46"/>
    <w:rsid w:val="00A4048E"/>
    <w:rsid w:val="00A42C76"/>
    <w:rsid w:val="00A6462F"/>
    <w:rsid w:val="00AD68BB"/>
    <w:rsid w:val="00AE42E0"/>
    <w:rsid w:val="00B01EC2"/>
    <w:rsid w:val="00B07DF4"/>
    <w:rsid w:val="00B113EF"/>
    <w:rsid w:val="00B14424"/>
    <w:rsid w:val="00B2177B"/>
    <w:rsid w:val="00B35966"/>
    <w:rsid w:val="00B67BF6"/>
    <w:rsid w:val="00B9761E"/>
    <w:rsid w:val="00BA34C5"/>
    <w:rsid w:val="00BB3180"/>
    <w:rsid w:val="00BC1E08"/>
    <w:rsid w:val="00BC2DD2"/>
    <w:rsid w:val="00BF136C"/>
    <w:rsid w:val="00C408BE"/>
    <w:rsid w:val="00C8641C"/>
    <w:rsid w:val="00C9321B"/>
    <w:rsid w:val="00CA16C3"/>
    <w:rsid w:val="00CA6136"/>
    <w:rsid w:val="00CB4246"/>
    <w:rsid w:val="00D24404"/>
    <w:rsid w:val="00D267C5"/>
    <w:rsid w:val="00D35F12"/>
    <w:rsid w:val="00D81D0D"/>
    <w:rsid w:val="00DE3281"/>
    <w:rsid w:val="00DE7D20"/>
    <w:rsid w:val="00E41EBC"/>
    <w:rsid w:val="00E50DA5"/>
    <w:rsid w:val="00EB1352"/>
    <w:rsid w:val="00EC12E5"/>
    <w:rsid w:val="00EC69A0"/>
    <w:rsid w:val="00EC6B1B"/>
    <w:rsid w:val="00ED0449"/>
    <w:rsid w:val="00EE2121"/>
    <w:rsid w:val="00EE7514"/>
    <w:rsid w:val="00F223C1"/>
    <w:rsid w:val="00F806A3"/>
    <w:rsid w:val="00F808FC"/>
    <w:rsid w:val="00FC27F2"/>
    <w:rsid w:val="00FE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0D361-F379-413B-9D2E-B3E53858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3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8190">
      <w:bodyDiv w:val="1"/>
      <w:marLeft w:val="0"/>
      <w:marRight w:val="0"/>
      <w:marTop w:val="0"/>
      <w:marBottom w:val="0"/>
      <w:divBdr>
        <w:top w:val="none" w:sz="0" w:space="0" w:color="auto"/>
        <w:left w:val="none" w:sz="0" w:space="0" w:color="auto"/>
        <w:bottom w:val="none" w:sz="0" w:space="0" w:color="auto"/>
        <w:right w:val="none" w:sz="0" w:space="0" w:color="auto"/>
      </w:divBdr>
    </w:div>
    <w:div w:id="895747738">
      <w:bodyDiv w:val="1"/>
      <w:marLeft w:val="0"/>
      <w:marRight w:val="0"/>
      <w:marTop w:val="0"/>
      <w:marBottom w:val="0"/>
      <w:divBdr>
        <w:top w:val="none" w:sz="0" w:space="0" w:color="auto"/>
        <w:left w:val="none" w:sz="0" w:space="0" w:color="auto"/>
        <w:bottom w:val="none" w:sz="0" w:space="0" w:color="auto"/>
        <w:right w:val="none" w:sz="0" w:space="0" w:color="auto"/>
      </w:divBdr>
    </w:div>
    <w:div w:id="1644845374">
      <w:bodyDiv w:val="1"/>
      <w:marLeft w:val="0"/>
      <w:marRight w:val="0"/>
      <w:marTop w:val="0"/>
      <w:marBottom w:val="0"/>
      <w:divBdr>
        <w:top w:val="none" w:sz="0" w:space="0" w:color="auto"/>
        <w:left w:val="none" w:sz="0" w:space="0" w:color="auto"/>
        <w:bottom w:val="none" w:sz="0" w:space="0" w:color="auto"/>
        <w:right w:val="none" w:sz="0" w:space="0" w:color="auto"/>
      </w:divBdr>
      <w:divsChild>
        <w:div w:id="997729496">
          <w:marLeft w:val="0"/>
          <w:marRight w:val="0"/>
          <w:marTop w:val="0"/>
          <w:marBottom w:val="0"/>
          <w:divBdr>
            <w:top w:val="none" w:sz="0" w:space="0" w:color="auto"/>
            <w:left w:val="none" w:sz="0" w:space="0" w:color="auto"/>
            <w:bottom w:val="none" w:sz="0" w:space="0" w:color="auto"/>
            <w:right w:val="none" w:sz="0" w:space="0" w:color="auto"/>
          </w:divBdr>
          <w:divsChild>
            <w:div w:id="354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Marie Puyau</cp:lastModifiedBy>
  <cp:revision>2</cp:revision>
  <cp:lastPrinted>2016-09-27T16:17:00Z</cp:lastPrinted>
  <dcterms:created xsi:type="dcterms:W3CDTF">2020-05-05T15:40:00Z</dcterms:created>
  <dcterms:modified xsi:type="dcterms:W3CDTF">2020-05-05T15:40:00Z</dcterms:modified>
</cp:coreProperties>
</file>