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C20BF" w14:textId="77777777"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00EA1D5E">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14:paraId="1E6111F6" w14:textId="77777777"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14:paraId="0CFAC44A" w14:textId="77777777" w:rsidR="00F806A3" w:rsidRPr="005B0709" w:rsidRDefault="00F806A3" w:rsidP="00EC6B1B">
      <w:pPr>
        <w:jc w:val="both"/>
        <w:rPr>
          <w:rFonts w:ascii="Montserrat Light" w:hAnsi="Montserrat Light" w:cs="Arial"/>
          <w:sz w:val="20"/>
          <w:szCs w:val="20"/>
        </w:rPr>
      </w:pPr>
    </w:p>
    <w:p w14:paraId="0B490E06" w14:textId="77777777"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14:paraId="0CABA611" w14:textId="77777777" w:rsidR="00AD68BB" w:rsidRPr="005B0709" w:rsidRDefault="00AD68BB" w:rsidP="00EC6B1B">
      <w:pPr>
        <w:jc w:val="both"/>
        <w:rPr>
          <w:rFonts w:ascii="Montserrat Light" w:hAnsi="Montserrat Light" w:cs="Arial"/>
          <w:sz w:val="20"/>
          <w:szCs w:val="20"/>
        </w:rPr>
      </w:pPr>
    </w:p>
    <w:p w14:paraId="300EA242" w14:textId="77777777"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14:paraId="3C738DC7" w14:textId="4578DB6A" w:rsidR="005B0709" w:rsidRDefault="002833B0" w:rsidP="00AD68BB">
      <w:pPr>
        <w:tabs>
          <w:tab w:val="right" w:leader="underscore" w:pos="9072"/>
        </w:tabs>
        <w:jc w:val="center"/>
        <w:rPr>
          <w:rFonts w:ascii="Montserrat Light" w:hAnsi="Montserrat Light" w:cs="Arial"/>
          <w:sz w:val="20"/>
          <w:szCs w:val="20"/>
        </w:rPr>
      </w:pPr>
      <w:r w:rsidRPr="009404E7">
        <w:rPr>
          <w:rFonts w:ascii="Montserrat Light" w:hAnsi="Montserrat Light" w:cs="Arial"/>
          <w:b/>
          <w:bCs/>
          <w:color w:val="4F81BD" w:themeColor="accent1"/>
          <w:sz w:val="20"/>
          <w:szCs w:val="20"/>
        </w:rPr>
        <w:t>Date limite d’envoi des candidatures :</w:t>
      </w:r>
      <w:r w:rsidR="004A7CE7">
        <w:rPr>
          <w:rFonts w:ascii="Montserrat Light" w:hAnsi="Montserrat Light" w:cs="Arial"/>
          <w:b/>
          <w:bCs/>
          <w:color w:val="4F81BD" w:themeColor="accent1"/>
          <w:sz w:val="20"/>
          <w:szCs w:val="20"/>
        </w:rPr>
        <w:t xml:space="preserve"> </w:t>
      </w:r>
      <w:r w:rsidR="00FD5288">
        <w:rPr>
          <w:rFonts w:ascii="Montserrat Light" w:hAnsi="Montserrat Light" w:cs="Arial"/>
          <w:b/>
          <w:bCs/>
          <w:color w:val="4F81BD" w:themeColor="accent1"/>
          <w:sz w:val="20"/>
          <w:szCs w:val="20"/>
        </w:rPr>
        <w:t>11 Aout</w:t>
      </w:r>
      <w:r w:rsidR="009404E7" w:rsidRPr="009404E7">
        <w:rPr>
          <w:rFonts w:ascii="Montserrat Light" w:hAnsi="Montserrat Light" w:cs="Arial"/>
          <w:b/>
          <w:bCs/>
          <w:color w:val="4F81BD" w:themeColor="accent1"/>
          <w:sz w:val="20"/>
          <w:szCs w:val="20"/>
        </w:rPr>
        <w:t xml:space="preserve"> 202</w:t>
      </w:r>
      <w:r w:rsidR="00FD5288">
        <w:rPr>
          <w:rFonts w:ascii="Montserrat Light" w:hAnsi="Montserrat Light" w:cs="Arial"/>
          <w:b/>
          <w:bCs/>
          <w:color w:val="4F81BD" w:themeColor="accent1"/>
          <w:sz w:val="20"/>
          <w:szCs w:val="20"/>
        </w:rPr>
        <w:t>4</w:t>
      </w:r>
      <w:r w:rsidR="00E04FF0">
        <w:rPr>
          <w:rFonts w:ascii="Montserrat Light" w:hAnsi="Montserrat Light" w:cs="Arial"/>
          <w:b/>
          <w:bCs/>
          <w:color w:val="4F81BD" w:themeColor="accent1"/>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14:paraId="3812CFEE" w14:textId="77777777"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14:paraId="44BF9F9F" w14:textId="77777777" w:rsidR="00EC6B1B" w:rsidRPr="005B0709" w:rsidRDefault="00EC6B1B" w:rsidP="00EC6B1B">
      <w:pPr>
        <w:jc w:val="both"/>
        <w:rPr>
          <w:rFonts w:ascii="Montserrat Light" w:hAnsi="Montserrat Light" w:cs="Arial"/>
          <w:sz w:val="20"/>
          <w:szCs w:val="20"/>
        </w:rPr>
      </w:pPr>
    </w:p>
    <w:p w14:paraId="065B7F84" w14:textId="77777777"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14:paraId="7F379BE1" w14:textId="77777777" w:rsidR="00EC6B1B" w:rsidRPr="005B0709" w:rsidRDefault="00EC6B1B" w:rsidP="00E41EBC">
      <w:pPr>
        <w:jc w:val="both"/>
        <w:rPr>
          <w:rFonts w:ascii="Montserrat Light" w:hAnsi="Montserrat Light" w:cs="Arial"/>
          <w:sz w:val="20"/>
          <w:szCs w:val="20"/>
        </w:rPr>
      </w:pPr>
    </w:p>
    <w:bookmarkStart w:id="0" w:name="CaseACocher1"/>
    <w:p w14:paraId="1363F808" w14:textId="77777777" w:rsidR="00EC6B1B" w:rsidRPr="005B0709" w:rsidRDefault="00591BA8"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14:paraId="7D2F16F4" w14:textId="77777777" w:rsidR="00EC6B1B" w:rsidRPr="005B0709" w:rsidRDefault="00EC6B1B" w:rsidP="002F589B">
      <w:pPr>
        <w:tabs>
          <w:tab w:val="right" w:pos="9900"/>
        </w:tabs>
        <w:jc w:val="both"/>
        <w:rPr>
          <w:rFonts w:ascii="Montserrat Light" w:hAnsi="Montserrat Light" w:cs="Arial"/>
          <w:sz w:val="20"/>
          <w:szCs w:val="20"/>
        </w:rPr>
      </w:pPr>
    </w:p>
    <w:p w14:paraId="12909CDC"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50DE4E1B"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7B6745C2" w14:textId="77777777"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14:paraId="43EC2F85"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56E7C786"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14DE4117" w14:textId="77777777"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14:paraId="2D73C7EE" w14:textId="5DD24D0D" w:rsidR="00F806A3" w:rsidRPr="001F7BCD" w:rsidRDefault="009B6137"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4294967295" distB="4294967295" distL="114300" distR="114300" simplePos="0" relativeHeight="251659264" behindDoc="0" locked="0" layoutInCell="1" allowOverlap="1" wp14:anchorId="2AB15F71" wp14:editId="6E87764D">
                <wp:simplePos x="0" y="0"/>
                <wp:positionH relativeFrom="column">
                  <wp:posOffset>2746375</wp:posOffset>
                </wp:positionH>
                <wp:positionV relativeFrom="paragraph">
                  <wp:posOffset>93979</wp:posOffset>
                </wp:positionV>
                <wp:extent cx="3510915" cy="0"/>
                <wp:effectExtent l="0" t="0" r="1333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091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729DC" id="Connecteur droit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" strokecolor="#0d0d0d [3069]">
                <o:lock v:ext="edit" shapetype="f"/>
              </v:line>
            </w:pict>
          </mc:Fallback>
        </mc:AlternateContent>
      </w:r>
      <w:r w:rsidR="0057156E" w:rsidRPr="0057156E">
        <w:rPr>
          <w:rFonts w:ascii="Montserrat Light" w:hAnsi="Montserrat Light" w:cs="Arial"/>
          <w:sz w:val="20"/>
          <w:szCs w:val="20"/>
        </w:rPr>
        <w:t>Nom du club où vous êtes inscrits :</w:t>
      </w:r>
    </w:p>
    <w:p w14:paraId="4DC9AE42"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4D2EE7AD" w14:textId="77777777" w:rsidR="00457DCE" w:rsidRPr="005B0709" w:rsidRDefault="00115389"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Signature du titulaire : </w:t>
      </w:r>
    </w:p>
    <w:p w14:paraId="1B7ABF8D" w14:textId="77777777" w:rsidR="00457DCE" w:rsidRDefault="00457DCE" w:rsidP="00457DCE">
      <w:pPr>
        <w:tabs>
          <w:tab w:val="right" w:leader="underscore" w:pos="9072"/>
        </w:tabs>
        <w:jc w:val="both"/>
        <w:rPr>
          <w:rFonts w:ascii="Montserrat Light" w:hAnsi="Montserrat Light" w:cs="Arial"/>
          <w:sz w:val="20"/>
          <w:szCs w:val="20"/>
        </w:rPr>
      </w:pPr>
    </w:p>
    <w:p w14:paraId="4F1346AF" w14:textId="77777777" w:rsidR="001F7BCD" w:rsidRPr="005B0709" w:rsidRDefault="001F7BCD" w:rsidP="00457DCE">
      <w:pPr>
        <w:tabs>
          <w:tab w:val="right" w:leader="underscore" w:pos="9072"/>
        </w:tabs>
        <w:jc w:val="both"/>
        <w:rPr>
          <w:rFonts w:ascii="Montserrat Light" w:hAnsi="Montserrat Light" w:cs="Arial"/>
          <w:sz w:val="20"/>
          <w:szCs w:val="20"/>
        </w:rPr>
      </w:pPr>
    </w:p>
    <w:p w14:paraId="318B85D6" w14:textId="77777777"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14:paraId="509A298C" w14:textId="77777777" w:rsidR="00457DCE" w:rsidRPr="005B0709" w:rsidRDefault="00457DCE" w:rsidP="00E41EBC">
      <w:pPr>
        <w:tabs>
          <w:tab w:val="right" w:leader="underscore" w:pos="9072"/>
        </w:tabs>
        <w:jc w:val="both"/>
        <w:rPr>
          <w:rFonts w:ascii="Montserrat Light" w:hAnsi="Montserrat Light" w:cs="Arial"/>
          <w:sz w:val="20"/>
          <w:szCs w:val="20"/>
        </w:rPr>
      </w:pPr>
    </w:p>
    <w:p w14:paraId="4538D2A6" w14:textId="77777777" w:rsidR="00457DCE" w:rsidRPr="005B0709" w:rsidRDefault="00591BA8"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14:paraId="2FF60EA3" w14:textId="77777777" w:rsidR="00457DCE" w:rsidRPr="005B0709" w:rsidRDefault="00457DCE" w:rsidP="00E41EBC">
      <w:pPr>
        <w:jc w:val="both"/>
        <w:rPr>
          <w:rFonts w:ascii="Montserrat Light" w:hAnsi="Montserrat Light" w:cs="Arial"/>
          <w:sz w:val="20"/>
          <w:szCs w:val="20"/>
        </w:rPr>
      </w:pPr>
    </w:p>
    <w:p w14:paraId="0D9C3F03"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3E2A079E"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6D7314B5" w14:textId="77777777"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72EE5B90"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3D3B8E3C"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30CC756E" w14:textId="77777777"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2EC1CA70" w14:textId="3449FA1A" w:rsidR="001F7BCD" w:rsidRPr="001F7BCD" w:rsidRDefault="009B6137" w:rsidP="001F7BCD">
      <w:pPr>
        <w:tabs>
          <w:tab w:val="right" w:leader="underscore" w:pos="9072"/>
        </w:tabs>
        <w:spacing w:line="408" w:lineRule="auto"/>
        <w:jc w:val="both"/>
        <w:rPr>
          <w:rFonts w:ascii="Montserrat Light" w:hAnsi="Montserrat Light" w:cs="Arial"/>
          <w:sz w:val="20"/>
          <w:szCs w:val="20"/>
        </w:rPr>
      </w:pPr>
      <w:r>
        <w:rPr>
          <w:rFonts w:ascii="Montserrat Light" w:hAnsi="Montserrat Light" w:cs="Arial"/>
          <w:noProof/>
          <w:sz w:val="20"/>
          <w:szCs w:val="20"/>
        </w:rPr>
        <mc:AlternateContent>
          <mc:Choice Requires="wps">
            <w:drawing>
              <wp:anchor distT="4294967295" distB="4294967295" distL="114300" distR="114300" simplePos="0" relativeHeight="251661312" behindDoc="0" locked="0" layoutInCell="1" allowOverlap="1" wp14:anchorId="71A73BC7" wp14:editId="185FF516">
                <wp:simplePos x="0" y="0"/>
                <wp:positionH relativeFrom="column">
                  <wp:posOffset>2746375</wp:posOffset>
                </wp:positionH>
                <wp:positionV relativeFrom="paragraph">
                  <wp:posOffset>93979</wp:posOffset>
                </wp:positionV>
                <wp:extent cx="3510915" cy="0"/>
                <wp:effectExtent l="0" t="0" r="1333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091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DB86F" id="Connecteur droit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" strokecolor="#0d0d0d [3069]">
                <o:lock v:ext="edit" shapetype="f"/>
              </v:line>
            </w:pict>
          </mc:Fallback>
        </mc:AlternateContent>
      </w:r>
      <w:r w:rsidR="001F7BCD" w:rsidRPr="001F7BCD">
        <w:rPr>
          <w:rFonts w:ascii="Montserrat Light" w:hAnsi="Montserrat Light" w:cs="Arial"/>
          <w:sz w:val="20"/>
          <w:szCs w:val="20"/>
        </w:rPr>
        <w:t xml:space="preserve">Nom du club où vous êtes inscrits : </w:t>
      </w:r>
    </w:p>
    <w:p w14:paraId="5B7FFD7B"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14:paraId="582C4CDF" w14:textId="77777777" w:rsidR="00F223C1" w:rsidRDefault="00457DCE" w:rsidP="005B0709">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14:paraId="368DE426" w14:textId="77777777" w:rsidR="00115389" w:rsidRDefault="00115389" w:rsidP="00115389">
      <w:pPr>
        <w:tabs>
          <w:tab w:val="right" w:leader="underscore" w:pos="9072"/>
        </w:tabs>
        <w:jc w:val="both"/>
        <w:rPr>
          <w:rFonts w:ascii="Montserrat Light" w:hAnsi="Montserrat Light" w:cs="Arial"/>
          <w:sz w:val="16"/>
          <w:szCs w:val="20"/>
        </w:rPr>
      </w:pPr>
    </w:p>
    <w:p w14:paraId="7C76572C" w14:textId="77777777" w:rsidR="00115389" w:rsidRDefault="00115389" w:rsidP="00115389">
      <w:pPr>
        <w:tabs>
          <w:tab w:val="right" w:leader="underscore" w:pos="9072"/>
        </w:tabs>
        <w:jc w:val="both"/>
        <w:rPr>
          <w:rFonts w:ascii="Montserrat Light" w:hAnsi="Montserrat Light" w:cs="Arial"/>
          <w:sz w:val="16"/>
          <w:szCs w:val="20"/>
        </w:rPr>
      </w:pPr>
    </w:p>
    <w:p w14:paraId="62FB3D3A" w14:textId="77777777"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14:paraId="5B68B8DA" w14:textId="4205BC92" w:rsidR="009404E7" w:rsidRDefault="002F589B" w:rsidP="009404E7">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w:t>
      </w:r>
      <w:r w:rsidR="00F456AD" w:rsidRPr="009404E7">
        <w:rPr>
          <w:rFonts w:ascii="Montserrat Light" w:hAnsi="Montserrat Light" w:cs="Arial"/>
          <w:b/>
          <w:bCs/>
          <w:color w:val="4F81BD" w:themeColor="accent1"/>
          <w:sz w:val="18"/>
          <w:szCs w:val="20"/>
        </w:rPr>
        <w:t>par lettre RAR</w:t>
      </w:r>
      <w:r w:rsidR="00F456AD">
        <w:rPr>
          <w:rFonts w:ascii="Montserrat Light" w:hAnsi="Montserrat Light" w:cs="Arial"/>
          <w:sz w:val="18"/>
          <w:szCs w:val="20"/>
        </w:rPr>
        <w:t xml:space="preserve"> </w:t>
      </w:r>
      <w:r w:rsidR="009404E7">
        <w:rPr>
          <w:rFonts w:ascii="Montserrat Light" w:hAnsi="Montserrat Light" w:cs="Arial"/>
          <w:sz w:val="18"/>
          <w:szCs w:val="20"/>
        </w:rPr>
        <w:t>au</w:t>
      </w:r>
      <w:r w:rsidR="00E04FF0">
        <w:rPr>
          <w:rFonts w:ascii="Montserrat Light" w:hAnsi="Montserrat Light" w:cs="Arial"/>
          <w:sz w:val="18"/>
          <w:szCs w:val="20"/>
        </w:rPr>
        <w:t xml:space="preserve"> </w:t>
      </w:r>
      <w:r w:rsidR="0070606E" w:rsidRPr="0064710E">
        <w:rPr>
          <w:rFonts w:ascii="Montserrat Light" w:hAnsi="Montserrat Light" w:cs="Arial"/>
          <w:sz w:val="18"/>
          <w:szCs w:val="20"/>
        </w:rPr>
        <w:t>comité départemental</w:t>
      </w:r>
      <w:r w:rsidR="00E04FF0">
        <w:rPr>
          <w:rFonts w:ascii="Montserrat Light" w:hAnsi="Montserrat Light" w:cs="Arial"/>
          <w:sz w:val="18"/>
          <w:szCs w:val="20"/>
        </w:rPr>
        <w:t xml:space="preserve"> Haute Corse</w:t>
      </w:r>
      <w:r w:rsidR="009404E7">
        <w:rPr>
          <w:rFonts w:ascii="Montserrat Light" w:hAnsi="Montserrat Light" w:cs="Arial"/>
          <w:sz w:val="18"/>
          <w:szCs w:val="20"/>
        </w:rPr>
        <w:t> :</w:t>
      </w:r>
    </w:p>
    <w:p w14:paraId="3B5EDECA" w14:textId="065CD940" w:rsidR="00F456AD" w:rsidRPr="00F456AD" w:rsidRDefault="00F456AD" w:rsidP="00F456AD">
      <w:pPr>
        <w:ind w:right="-108"/>
        <w:jc w:val="center"/>
        <w:rPr>
          <w:rFonts w:ascii="Montserrat Light" w:hAnsi="Montserrat Light" w:cs="Arial"/>
          <w:b/>
          <w:bCs/>
          <w:iCs/>
          <w:color w:val="4F81BD" w:themeColor="accent1"/>
          <w:sz w:val="18"/>
          <w:szCs w:val="18"/>
          <w:lang w:eastAsia="ar-SA"/>
        </w:rPr>
      </w:pPr>
      <w:r w:rsidRPr="00F456AD">
        <w:rPr>
          <w:rFonts w:ascii="Montserrat Light" w:hAnsi="Montserrat Light" w:cs="Arial"/>
          <w:b/>
          <w:bCs/>
          <w:iCs/>
          <w:color w:val="4F81BD" w:themeColor="accent1"/>
          <w:sz w:val="18"/>
          <w:szCs w:val="18"/>
          <w:lang w:eastAsia="ar-SA"/>
        </w:rPr>
        <w:t>Comité Départemental Haute Corse Karaté</w:t>
      </w:r>
    </w:p>
    <w:p w14:paraId="4195CF30" w14:textId="77777777" w:rsidR="00F456AD" w:rsidRPr="00F456AD" w:rsidRDefault="00F456AD" w:rsidP="00F456AD">
      <w:pPr>
        <w:suppressAutoHyphens/>
        <w:ind w:right="-108"/>
        <w:jc w:val="center"/>
        <w:rPr>
          <w:rFonts w:ascii="Montserrat Light" w:hAnsi="Montserrat Light" w:cs="Arial"/>
          <w:b/>
          <w:bCs/>
          <w:iCs/>
          <w:color w:val="4F81BD" w:themeColor="accent1"/>
          <w:sz w:val="18"/>
          <w:szCs w:val="18"/>
          <w:lang w:eastAsia="ar-SA"/>
        </w:rPr>
      </w:pPr>
      <w:r w:rsidRPr="00F456AD">
        <w:rPr>
          <w:rFonts w:ascii="Montserrat Light" w:hAnsi="Montserrat Light" w:cs="Arial"/>
          <w:b/>
          <w:bCs/>
          <w:iCs/>
          <w:color w:val="4F81BD" w:themeColor="accent1"/>
          <w:sz w:val="18"/>
          <w:szCs w:val="18"/>
          <w:lang w:eastAsia="ar-SA"/>
        </w:rPr>
        <w:t xml:space="preserve">Complexe sportif Paul </w:t>
      </w:r>
      <w:proofErr w:type="spellStart"/>
      <w:r w:rsidRPr="00F456AD">
        <w:rPr>
          <w:rFonts w:ascii="Montserrat Light" w:hAnsi="Montserrat Light" w:cs="Arial"/>
          <w:b/>
          <w:bCs/>
          <w:iCs/>
          <w:color w:val="4F81BD" w:themeColor="accent1"/>
          <w:sz w:val="18"/>
          <w:szCs w:val="18"/>
          <w:lang w:eastAsia="ar-SA"/>
        </w:rPr>
        <w:t>Natali</w:t>
      </w:r>
      <w:proofErr w:type="spellEnd"/>
    </w:p>
    <w:p w14:paraId="2023F7A5" w14:textId="77777777" w:rsidR="00F456AD" w:rsidRPr="00F456AD" w:rsidRDefault="00F456AD" w:rsidP="00F456AD">
      <w:pPr>
        <w:suppressAutoHyphens/>
        <w:ind w:right="-108"/>
        <w:jc w:val="center"/>
        <w:rPr>
          <w:rFonts w:cstheme="minorHAnsi"/>
          <w:lang w:eastAsia="ar-SA"/>
        </w:rPr>
      </w:pPr>
      <w:r w:rsidRPr="00F456AD">
        <w:rPr>
          <w:rFonts w:ascii="Montserrat Light" w:hAnsi="Montserrat Light" w:cs="Arial"/>
          <w:b/>
          <w:bCs/>
          <w:iCs/>
          <w:color w:val="4F81BD" w:themeColor="accent1"/>
          <w:sz w:val="18"/>
          <w:szCs w:val="18"/>
          <w:lang w:eastAsia="ar-SA"/>
        </w:rPr>
        <w:t xml:space="preserve">Route de la Gare – LD </w:t>
      </w:r>
      <w:proofErr w:type="spellStart"/>
      <w:r w:rsidRPr="00F456AD">
        <w:rPr>
          <w:rFonts w:ascii="Montserrat Light" w:hAnsi="Montserrat Light" w:cs="Arial"/>
          <w:b/>
          <w:bCs/>
          <w:iCs/>
          <w:color w:val="4F81BD" w:themeColor="accent1"/>
          <w:sz w:val="18"/>
          <w:szCs w:val="18"/>
          <w:lang w:eastAsia="ar-SA"/>
        </w:rPr>
        <w:t>Licciarella</w:t>
      </w:r>
      <w:proofErr w:type="spellEnd"/>
      <w:r w:rsidRPr="00F456AD">
        <w:rPr>
          <w:rFonts w:ascii="Montserrat Light" w:hAnsi="Montserrat Light" w:cs="Arial"/>
          <w:b/>
          <w:bCs/>
          <w:iCs/>
          <w:color w:val="4F81BD" w:themeColor="accent1"/>
          <w:sz w:val="18"/>
          <w:szCs w:val="18"/>
          <w:lang w:eastAsia="ar-SA"/>
        </w:rPr>
        <w:t xml:space="preserve"> – 20290 Borgo</w:t>
      </w:r>
      <w:r w:rsidRPr="00F456AD">
        <w:rPr>
          <w:rFonts w:cstheme="minorHAnsi"/>
          <w:lang w:eastAsia="ar-SA"/>
        </w:rPr>
        <w:t xml:space="preserve"> </w:t>
      </w:r>
    </w:p>
    <w:p w14:paraId="5B887AC8" w14:textId="3684DA54" w:rsidR="009404E7" w:rsidRDefault="009404E7" w:rsidP="00F456AD">
      <w:pPr>
        <w:suppressAutoHyphens/>
        <w:ind w:right="-108"/>
        <w:jc w:val="center"/>
        <w:rPr>
          <w:rFonts w:ascii="Montserrat Light" w:hAnsi="Montserrat Light" w:cs="Arial"/>
          <w:sz w:val="18"/>
          <w:szCs w:val="20"/>
        </w:rPr>
      </w:pPr>
      <w:r>
        <w:rPr>
          <w:rFonts w:ascii="Montserrat Light" w:hAnsi="Montserrat Light" w:cs="Arial"/>
          <w:sz w:val="18"/>
          <w:szCs w:val="20"/>
        </w:rPr>
        <w:t>.</w:t>
      </w:r>
    </w:p>
    <w:p w14:paraId="1DDB209A" w14:textId="77777777" w:rsidR="0057156E" w:rsidRDefault="002F589B" w:rsidP="00D267C5">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14:paraId="7A7E7488" w14:textId="77777777" w:rsidR="003A5CAE" w:rsidRDefault="003A5CAE" w:rsidP="001F7BCD">
      <w:pPr>
        <w:tabs>
          <w:tab w:val="right" w:leader="underscore" w:pos="9072"/>
        </w:tabs>
        <w:jc w:val="center"/>
        <w:rPr>
          <w:rFonts w:ascii="Montserrat Light" w:hAnsi="Montserrat Light" w:cs="Arial"/>
          <w:sz w:val="18"/>
          <w:szCs w:val="20"/>
        </w:rPr>
      </w:pPr>
    </w:p>
    <w:p w14:paraId="36DCD556" w14:textId="77777777"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14:paraId="50F110D1" w14:textId="77777777" w:rsidR="00D267C5" w:rsidRDefault="00D267C5" w:rsidP="00AE42E0">
      <w:pPr>
        <w:pStyle w:val="Retraitcorpsdetexte"/>
        <w:spacing w:after="0"/>
        <w:ind w:left="0" w:right="-2"/>
        <w:jc w:val="both"/>
        <w:rPr>
          <w:rFonts w:ascii="Montserrat Light" w:hAnsi="Montserrat Light" w:cs="Arial"/>
          <w:sz w:val="18"/>
          <w:szCs w:val="18"/>
        </w:rPr>
      </w:pPr>
    </w:p>
    <w:p w14:paraId="4B1F1431" w14:textId="77777777" w:rsidR="0013422D" w:rsidRPr="00086B99" w:rsidRDefault="0013422D" w:rsidP="0013422D">
      <w:pPr>
        <w:widowControl w:val="0"/>
        <w:jc w:val="both"/>
        <w:rPr>
          <w:rFonts w:ascii="Montserrat Light" w:hAnsi="Montserrat Light" w:cs="Arial"/>
          <w:b/>
          <w:sz w:val="16"/>
          <w:szCs w:val="16"/>
        </w:rPr>
      </w:pPr>
      <w:r w:rsidRPr="00086B99">
        <w:rPr>
          <w:rFonts w:ascii="Montserrat Light" w:hAnsi="Montserrat Light" w:cs="Arial"/>
          <w:sz w:val="16"/>
          <w:szCs w:val="16"/>
        </w:rPr>
        <w:t>L'assemblée générale [</w:t>
      </w:r>
      <w:r w:rsidRPr="00086B99">
        <w:rPr>
          <w:rFonts w:ascii="Montserrat Light" w:hAnsi="Montserrat Light" w:cs="Arial"/>
          <w:i/>
          <w:sz w:val="16"/>
          <w:szCs w:val="16"/>
        </w:rPr>
        <w:t>de la fédération</w:t>
      </w:r>
      <w:r w:rsidRPr="00086B99">
        <w:rPr>
          <w:rFonts w:ascii="Montserrat Light" w:hAnsi="Montserrat Light" w:cs="Arial"/>
          <w:sz w:val="16"/>
          <w:szCs w:val="16"/>
        </w:rPr>
        <w:t>] se compose des représentants des associations affiliées à la fédération. Ceux-ci sont élus dans le cadre des assemblées générales des comités départementaux.</w:t>
      </w:r>
    </w:p>
    <w:p w14:paraId="025675B8" w14:textId="77777777" w:rsidR="0013422D" w:rsidRPr="00086B99" w:rsidRDefault="0013422D" w:rsidP="0013422D">
      <w:pPr>
        <w:widowControl w:val="0"/>
        <w:jc w:val="both"/>
        <w:rPr>
          <w:rFonts w:ascii="Montserrat Light" w:hAnsi="Montserrat Light" w:cs="Arial"/>
          <w:b/>
          <w:sz w:val="16"/>
          <w:szCs w:val="16"/>
        </w:rPr>
      </w:pPr>
      <w:r w:rsidRPr="00086B99">
        <w:rPr>
          <w:rFonts w:ascii="Montserrat Light" w:hAnsi="Montserrat Light" w:cs="Arial"/>
          <w:sz w:val="16"/>
          <w:szCs w:val="16"/>
        </w:rPr>
        <w:t>Lorsqu’il n’existe pas de comité départemental sur un territoire donné, la ligue régionale dont dépend ce territoire organise l’élection des représentants lors d’une réunion des clubs concernés organisée à cet effet.</w:t>
      </w:r>
    </w:p>
    <w:p w14:paraId="49EEC61F" w14:textId="77777777" w:rsidR="0013422D" w:rsidRPr="00086B99" w:rsidRDefault="0013422D" w:rsidP="0013422D">
      <w:pPr>
        <w:widowControl w:val="0"/>
        <w:jc w:val="both"/>
        <w:rPr>
          <w:rFonts w:ascii="Montserrat Light" w:hAnsi="Montserrat Light" w:cs="Arial"/>
          <w:b/>
          <w:sz w:val="16"/>
          <w:szCs w:val="16"/>
        </w:rPr>
      </w:pPr>
    </w:p>
    <w:p w14:paraId="68336888" w14:textId="77777777" w:rsidR="0013422D" w:rsidRPr="00086B99" w:rsidRDefault="0013422D" w:rsidP="0013422D">
      <w:pPr>
        <w:widowControl w:val="0"/>
        <w:jc w:val="both"/>
        <w:rPr>
          <w:rFonts w:ascii="Montserrat Light" w:hAnsi="Montserrat Light" w:cs="Arial"/>
          <w:b/>
          <w:sz w:val="16"/>
          <w:szCs w:val="16"/>
        </w:rPr>
      </w:pPr>
      <w:r w:rsidRPr="00086B99">
        <w:rPr>
          <w:rFonts w:ascii="Montserrat Light" w:hAnsi="Montserrat Light" w:cs="Arial"/>
          <w:sz w:val="16"/>
          <w:szCs w:val="16"/>
        </w:rPr>
        <w:t>Dans le cas des régions monodépartementales d’outre-mer, cette élection se déroule dans le cadre de l’assemblée générale de la ligue régionale.</w:t>
      </w:r>
    </w:p>
    <w:p w14:paraId="173E0F03" w14:textId="77777777" w:rsidR="0013422D" w:rsidRPr="00086B99" w:rsidRDefault="0013422D" w:rsidP="0013422D">
      <w:pPr>
        <w:widowControl w:val="0"/>
        <w:jc w:val="both"/>
        <w:rPr>
          <w:rFonts w:ascii="Montserrat Light" w:hAnsi="Montserrat Light" w:cs="Arial"/>
          <w:b/>
          <w:bCs/>
          <w:sz w:val="16"/>
          <w:szCs w:val="16"/>
        </w:rPr>
      </w:pPr>
      <w:r w:rsidRPr="00086B99">
        <w:rPr>
          <w:rFonts w:ascii="Montserrat Light" w:hAnsi="Montserrat Light" w:cs="Arial"/>
          <w:bCs/>
          <w:iCs/>
          <w:sz w:val="16"/>
          <w:szCs w:val="16"/>
        </w:rPr>
        <w:t>Ces représentants à l’assemblée générale de la fédération sont appelés « représentant départemental des clubs ». En cas d’empêchement, les représentants des clubs sont remplacés par leurs suppléants.</w:t>
      </w:r>
    </w:p>
    <w:p w14:paraId="42D2A541" w14:textId="77777777" w:rsidR="0013422D" w:rsidRPr="00086B99" w:rsidRDefault="0013422D" w:rsidP="0013422D">
      <w:pPr>
        <w:widowControl w:val="0"/>
        <w:jc w:val="both"/>
        <w:rPr>
          <w:rFonts w:ascii="Montserrat Light" w:hAnsi="Montserrat Light" w:cs="Arial"/>
          <w:sz w:val="16"/>
          <w:szCs w:val="16"/>
        </w:rPr>
      </w:pPr>
    </w:p>
    <w:p w14:paraId="261A8D2D" w14:textId="77777777" w:rsidR="0013422D" w:rsidRPr="00086B99" w:rsidRDefault="0013422D" w:rsidP="0013422D">
      <w:pPr>
        <w:widowControl w:val="0"/>
        <w:jc w:val="both"/>
        <w:rPr>
          <w:rFonts w:ascii="Montserrat Light" w:hAnsi="Montserrat Light" w:cs="Arial"/>
          <w:bCs/>
          <w:sz w:val="16"/>
          <w:szCs w:val="16"/>
        </w:rPr>
      </w:pPr>
      <w:r w:rsidRPr="00086B99">
        <w:rPr>
          <w:rFonts w:ascii="Montserrat Light" w:hAnsi="Montserrat Light" w:cs="Arial"/>
          <w:bCs/>
          <w:sz w:val="16"/>
          <w:szCs w:val="16"/>
        </w:rPr>
        <w:t>Afin de procéder à l’élection des représentants des clubs, le comité départemental doit, lors de l’annonce de son assemblée générale, réaliser un appel à candidature. Toutes les candidatures devront être réalisées sur un formulaire fédéral type, mis au préalable à disposition par le comité départemental.</w:t>
      </w:r>
    </w:p>
    <w:p w14:paraId="63A6B3AA" w14:textId="77777777" w:rsidR="0013422D" w:rsidRPr="00086B99" w:rsidRDefault="0013422D" w:rsidP="0013422D">
      <w:pPr>
        <w:widowControl w:val="0"/>
        <w:jc w:val="both"/>
        <w:rPr>
          <w:rFonts w:ascii="Montserrat Light" w:hAnsi="Montserrat Light" w:cs="Arial"/>
          <w:bCs/>
          <w:sz w:val="16"/>
          <w:szCs w:val="16"/>
        </w:rPr>
      </w:pPr>
    </w:p>
    <w:p w14:paraId="0D476311" w14:textId="77777777" w:rsidR="0013422D" w:rsidRPr="00086B99" w:rsidRDefault="0013422D" w:rsidP="0013422D">
      <w:pPr>
        <w:widowControl w:val="0"/>
        <w:jc w:val="both"/>
        <w:rPr>
          <w:rFonts w:ascii="Montserrat Light" w:hAnsi="Montserrat Light" w:cs="Arial"/>
          <w:bCs/>
          <w:sz w:val="16"/>
          <w:szCs w:val="16"/>
        </w:rPr>
      </w:pPr>
      <w:r w:rsidRPr="00086B99">
        <w:rPr>
          <w:rFonts w:ascii="Montserrat Light" w:hAnsi="Montserrat Light" w:cs="Arial"/>
          <w:bCs/>
          <w:sz w:val="16"/>
          <w:szCs w:val="16"/>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de la FFKDA dont celle de la saison sportive en cours, dans une association affiliée, dans le secteur géographique du comité départemental concerné. Au jour de l’élection et pendant toute la durée de leur mandat, les représentants et leurs suppléants doivent être titulaire d’une licence délivrée par une association du comité départemental concerné. A la candidature d’un représentant des clubs doit être jointe celle de son suppléant. </w:t>
      </w:r>
    </w:p>
    <w:p w14:paraId="06B042A5" w14:textId="77777777" w:rsidR="0013422D" w:rsidRPr="00086B99" w:rsidRDefault="0013422D" w:rsidP="0013422D">
      <w:pPr>
        <w:widowControl w:val="0"/>
        <w:jc w:val="both"/>
        <w:rPr>
          <w:rFonts w:ascii="Montserrat Light" w:hAnsi="Montserrat Light" w:cs="Arial"/>
          <w:bCs/>
          <w:sz w:val="16"/>
          <w:szCs w:val="16"/>
        </w:rPr>
      </w:pPr>
    </w:p>
    <w:p w14:paraId="32F961A6" w14:textId="77777777" w:rsidR="0013422D" w:rsidRPr="00086B99" w:rsidRDefault="0013422D" w:rsidP="0013422D">
      <w:pPr>
        <w:widowControl w:val="0"/>
        <w:jc w:val="both"/>
        <w:rPr>
          <w:rFonts w:ascii="Montserrat Light" w:hAnsi="Montserrat Light" w:cs="Arial"/>
          <w:bCs/>
          <w:sz w:val="16"/>
          <w:szCs w:val="16"/>
        </w:rPr>
      </w:pPr>
      <w:r w:rsidRPr="00086B99">
        <w:rPr>
          <w:rFonts w:ascii="Montserrat Light" w:hAnsi="Montserrat Light" w:cs="Arial"/>
          <w:bCs/>
          <w:sz w:val="16"/>
          <w:szCs w:val="16"/>
        </w:rPr>
        <w:t>Pour exercer leur droit de vote lors de l’assemblée générale de la fédération, les représentants des clubs et leurs suppléants doivent être titulaires de la licence FFKDA pour la saison en cours.</w:t>
      </w:r>
    </w:p>
    <w:p w14:paraId="2423EF81" w14:textId="77777777" w:rsidR="0013422D" w:rsidRPr="00086B99" w:rsidRDefault="0013422D" w:rsidP="0013422D">
      <w:pPr>
        <w:widowControl w:val="0"/>
        <w:jc w:val="both"/>
        <w:rPr>
          <w:rFonts w:ascii="Montserrat Light" w:hAnsi="Montserrat Light" w:cs="Arial"/>
          <w:bCs/>
          <w:sz w:val="16"/>
          <w:szCs w:val="16"/>
        </w:rPr>
      </w:pPr>
    </w:p>
    <w:p w14:paraId="11A7E54F"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Le nombre de représentant(s) des clubs par comité départemental est déterminé, en respectant le barème suivant, établi en fonction du nombre de licence, de la saison précédente, arrêté au 31 août, délivrées dans le ressort du comité départemental :</w:t>
      </w:r>
    </w:p>
    <w:p w14:paraId="7114B913" w14:textId="77777777" w:rsidR="0013422D" w:rsidRPr="00086B99" w:rsidRDefault="0013422D" w:rsidP="0013422D">
      <w:pPr>
        <w:widowControl w:val="0"/>
        <w:jc w:val="both"/>
        <w:rPr>
          <w:rFonts w:ascii="Montserrat Light" w:hAnsi="Montserrat Light"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3422D" w:rsidRPr="00086B99" w14:paraId="2CFC0711" w14:textId="77777777" w:rsidTr="0013422D">
        <w:trPr>
          <w:jc w:val="center"/>
        </w:trPr>
        <w:tc>
          <w:tcPr>
            <w:tcW w:w="1535" w:type="dxa"/>
            <w:tcBorders>
              <w:top w:val="single" w:sz="4" w:space="0" w:color="auto"/>
              <w:left w:val="single" w:sz="4" w:space="0" w:color="auto"/>
              <w:bottom w:val="single" w:sz="4" w:space="0" w:color="auto"/>
              <w:right w:val="single" w:sz="4" w:space="0" w:color="auto"/>
            </w:tcBorders>
            <w:hideMark/>
          </w:tcPr>
          <w:p w14:paraId="430D02A4"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Nombre de licences</w:t>
            </w:r>
          </w:p>
        </w:tc>
        <w:tc>
          <w:tcPr>
            <w:tcW w:w="1535" w:type="dxa"/>
            <w:tcBorders>
              <w:top w:val="single" w:sz="4" w:space="0" w:color="auto"/>
              <w:left w:val="single" w:sz="4" w:space="0" w:color="auto"/>
              <w:bottom w:val="single" w:sz="4" w:space="0" w:color="auto"/>
              <w:right w:val="single" w:sz="4" w:space="0" w:color="auto"/>
            </w:tcBorders>
            <w:hideMark/>
          </w:tcPr>
          <w:p w14:paraId="652B276A"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De 1 à 699</w:t>
            </w:r>
          </w:p>
        </w:tc>
        <w:tc>
          <w:tcPr>
            <w:tcW w:w="1535" w:type="dxa"/>
            <w:tcBorders>
              <w:top w:val="single" w:sz="4" w:space="0" w:color="auto"/>
              <w:left w:val="single" w:sz="4" w:space="0" w:color="auto"/>
              <w:bottom w:val="single" w:sz="4" w:space="0" w:color="auto"/>
              <w:right w:val="single" w:sz="4" w:space="0" w:color="auto"/>
            </w:tcBorders>
            <w:hideMark/>
          </w:tcPr>
          <w:p w14:paraId="4394058B"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De 700 à 1999</w:t>
            </w:r>
          </w:p>
        </w:tc>
        <w:tc>
          <w:tcPr>
            <w:tcW w:w="1535" w:type="dxa"/>
            <w:tcBorders>
              <w:top w:val="single" w:sz="4" w:space="0" w:color="auto"/>
              <w:left w:val="single" w:sz="4" w:space="0" w:color="auto"/>
              <w:bottom w:val="single" w:sz="4" w:space="0" w:color="auto"/>
              <w:right w:val="single" w:sz="4" w:space="0" w:color="auto"/>
            </w:tcBorders>
            <w:hideMark/>
          </w:tcPr>
          <w:p w14:paraId="20A57EE3"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De 2000 à 3499</w:t>
            </w:r>
          </w:p>
        </w:tc>
        <w:tc>
          <w:tcPr>
            <w:tcW w:w="1535" w:type="dxa"/>
            <w:tcBorders>
              <w:top w:val="single" w:sz="4" w:space="0" w:color="auto"/>
              <w:left w:val="single" w:sz="4" w:space="0" w:color="auto"/>
              <w:bottom w:val="single" w:sz="4" w:space="0" w:color="auto"/>
              <w:right w:val="single" w:sz="4" w:space="0" w:color="auto"/>
            </w:tcBorders>
            <w:hideMark/>
          </w:tcPr>
          <w:p w14:paraId="080198B2"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De 3500 à 4999</w:t>
            </w:r>
          </w:p>
        </w:tc>
        <w:tc>
          <w:tcPr>
            <w:tcW w:w="1535" w:type="dxa"/>
            <w:tcBorders>
              <w:top w:val="single" w:sz="4" w:space="0" w:color="auto"/>
              <w:left w:val="single" w:sz="4" w:space="0" w:color="auto"/>
              <w:bottom w:val="single" w:sz="4" w:space="0" w:color="auto"/>
              <w:right w:val="single" w:sz="4" w:space="0" w:color="auto"/>
            </w:tcBorders>
            <w:hideMark/>
          </w:tcPr>
          <w:p w14:paraId="404B8A0E"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De 5000 et plus</w:t>
            </w:r>
          </w:p>
        </w:tc>
      </w:tr>
      <w:tr w:rsidR="0013422D" w:rsidRPr="00086B99" w14:paraId="023F1114" w14:textId="77777777" w:rsidTr="0013422D">
        <w:trPr>
          <w:jc w:val="center"/>
        </w:trPr>
        <w:tc>
          <w:tcPr>
            <w:tcW w:w="1535" w:type="dxa"/>
            <w:tcBorders>
              <w:top w:val="single" w:sz="4" w:space="0" w:color="auto"/>
              <w:left w:val="single" w:sz="4" w:space="0" w:color="auto"/>
              <w:bottom w:val="single" w:sz="4" w:space="0" w:color="auto"/>
              <w:right w:val="single" w:sz="4" w:space="0" w:color="auto"/>
            </w:tcBorders>
            <w:hideMark/>
          </w:tcPr>
          <w:p w14:paraId="5BA7D1B2"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Nombre de représentants</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0246E2F"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1</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A3D6B8"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2</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8711BEC"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64906B9"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4</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A93C6D1"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5</w:t>
            </w:r>
          </w:p>
        </w:tc>
      </w:tr>
    </w:tbl>
    <w:p w14:paraId="487ED4E0" w14:textId="77777777" w:rsidR="0013422D" w:rsidRPr="00086B99" w:rsidRDefault="0013422D" w:rsidP="0013422D">
      <w:pPr>
        <w:widowControl w:val="0"/>
        <w:jc w:val="both"/>
        <w:rPr>
          <w:rFonts w:ascii="Montserrat Light" w:hAnsi="Montserrat Light" w:cs="Arial"/>
          <w:sz w:val="16"/>
          <w:szCs w:val="16"/>
        </w:rPr>
      </w:pPr>
    </w:p>
    <w:p w14:paraId="44B98073"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Les représentants ainsi élus représentent également les associations du département à l’assemblée générale de la ligue régionale dont ils dépendent.</w:t>
      </w:r>
    </w:p>
    <w:p w14:paraId="1B819BEA" w14:textId="77777777" w:rsidR="0013422D" w:rsidRPr="00086B99" w:rsidRDefault="0013422D" w:rsidP="0013422D">
      <w:pPr>
        <w:widowControl w:val="0"/>
        <w:jc w:val="both"/>
        <w:rPr>
          <w:rFonts w:ascii="Montserrat Light" w:hAnsi="Montserrat Light" w:cs="Arial"/>
          <w:sz w:val="16"/>
          <w:szCs w:val="16"/>
        </w:rPr>
      </w:pPr>
    </w:p>
    <w:p w14:paraId="56471535"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 Dans le cas où ni le représentant titulaire des clubs ni son suppléant ne sont présents, il y a perte du nombre de voix leur étant normalement attribuées.</w:t>
      </w:r>
    </w:p>
    <w:p w14:paraId="00056AC0" w14:textId="77777777" w:rsidR="0013422D" w:rsidRPr="00086B99" w:rsidRDefault="0013422D" w:rsidP="0013422D">
      <w:pPr>
        <w:widowControl w:val="0"/>
        <w:jc w:val="both"/>
        <w:rPr>
          <w:rFonts w:ascii="Montserrat Light" w:hAnsi="Montserrat Light" w:cs="Arial"/>
          <w:sz w:val="16"/>
          <w:szCs w:val="16"/>
        </w:rPr>
      </w:pPr>
    </w:p>
    <w:p w14:paraId="6ADCE8B7" w14:textId="77777777" w:rsidR="0013422D" w:rsidRPr="00086B99" w:rsidRDefault="0013422D" w:rsidP="0013422D">
      <w:pPr>
        <w:widowControl w:val="0"/>
        <w:jc w:val="both"/>
        <w:rPr>
          <w:rFonts w:ascii="Montserrat Light" w:hAnsi="Montserrat Light" w:cs="Arial"/>
          <w:bCs/>
          <w:iCs/>
          <w:sz w:val="16"/>
          <w:szCs w:val="16"/>
        </w:rPr>
      </w:pPr>
      <w:r w:rsidRPr="00086B99">
        <w:rPr>
          <w:rFonts w:ascii="Montserrat Light" w:hAnsi="Montserrat Light" w:cs="Arial"/>
          <w:bCs/>
          <w:iCs/>
          <w:sz w:val="16"/>
          <w:szCs w:val="16"/>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14:paraId="37D8B1B0" w14:textId="77777777" w:rsidR="0013422D" w:rsidRPr="00086B99" w:rsidRDefault="0013422D" w:rsidP="0013422D">
      <w:pPr>
        <w:widowControl w:val="0"/>
        <w:jc w:val="both"/>
        <w:rPr>
          <w:rFonts w:ascii="Montserrat Light" w:hAnsi="Montserrat Light" w:cs="Arial"/>
          <w:bCs/>
          <w:iCs/>
          <w:sz w:val="16"/>
          <w:szCs w:val="16"/>
        </w:rPr>
      </w:pPr>
    </w:p>
    <w:p w14:paraId="0F258249" w14:textId="77777777" w:rsidR="0013422D" w:rsidRPr="00086B99" w:rsidRDefault="0013422D" w:rsidP="0013422D">
      <w:pPr>
        <w:widowControl w:val="0"/>
        <w:jc w:val="both"/>
        <w:rPr>
          <w:rFonts w:ascii="Montserrat Light" w:hAnsi="Montserrat Light" w:cs="Arial"/>
          <w:i/>
          <w:sz w:val="16"/>
          <w:szCs w:val="16"/>
        </w:rPr>
      </w:pPr>
      <w:r w:rsidRPr="00086B99">
        <w:rPr>
          <w:rFonts w:ascii="Montserrat Light" w:hAnsi="Montserrat Light" w:cs="Arial"/>
          <w:i/>
          <w:sz w:val="16"/>
          <w:szCs w:val="16"/>
        </w:rPr>
        <w:t>Ne peuvent être élues représentants des clubs :</w:t>
      </w:r>
    </w:p>
    <w:p w14:paraId="2D03D9BA" w14:textId="77777777" w:rsidR="0013422D" w:rsidRPr="00086B99" w:rsidRDefault="0013422D" w:rsidP="0013422D">
      <w:pPr>
        <w:widowControl w:val="0"/>
        <w:jc w:val="both"/>
        <w:rPr>
          <w:rFonts w:ascii="Montserrat Light" w:hAnsi="Montserrat Light" w:cs="Arial"/>
          <w:i/>
          <w:sz w:val="16"/>
          <w:szCs w:val="16"/>
        </w:rPr>
      </w:pPr>
      <w:r w:rsidRPr="00086B99">
        <w:rPr>
          <w:rFonts w:ascii="Montserrat Light" w:hAnsi="Montserrat Light" w:cs="Arial"/>
          <w:i/>
          <w:sz w:val="16"/>
          <w:szCs w:val="16"/>
        </w:rPr>
        <w:t>1°) Les personnes de nationalité française condamnées à une peine qui fait obstacle à leur inscription sur les listes électorales ;</w:t>
      </w:r>
    </w:p>
    <w:p w14:paraId="07C478AF" w14:textId="77777777" w:rsidR="0013422D" w:rsidRPr="00086B99" w:rsidRDefault="0013422D" w:rsidP="0013422D">
      <w:pPr>
        <w:widowControl w:val="0"/>
        <w:jc w:val="both"/>
        <w:rPr>
          <w:rFonts w:ascii="Montserrat Light" w:hAnsi="Montserrat Light" w:cs="Arial"/>
          <w:i/>
          <w:sz w:val="16"/>
          <w:szCs w:val="16"/>
        </w:rPr>
      </w:pPr>
      <w:r w:rsidRPr="00086B99">
        <w:rPr>
          <w:rFonts w:ascii="Montserrat Light" w:hAnsi="Montserrat Light" w:cs="Arial"/>
          <w:i/>
          <w:sz w:val="16"/>
          <w:szCs w:val="16"/>
        </w:rPr>
        <w:t>2°) Les personnes de nationalité étrangère condamnées à une peine qui, lorsqu'elle est prononcée contre un citoyen français, fait obstacle à son inscription sur les listes électorales ;</w:t>
      </w:r>
    </w:p>
    <w:p w14:paraId="17568953" w14:textId="77777777" w:rsidR="0013422D" w:rsidRPr="00086B99" w:rsidRDefault="0013422D" w:rsidP="0013422D">
      <w:pPr>
        <w:widowControl w:val="0"/>
        <w:jc w:val="both"/>
        <w:rPr>
          <w:rFonts w:ascii="Montserrat Light" w:hAnsi="Montserrat Light" w:cs="Arial"/>
          <w:i/>
          <w:sz w:val="16"/>
          <w:szCs w:val="16"/>
        </w:rPr>
      </w:pPr>
      <w:r w:rsidRPr="00086B99">
        <w:rPr>
          <w:rFonts w:ascii="Montserrat Light" w:hAnsi="Montserrat Light" w:cs="Arial"/>
          <w:i/>
          <w:sz w:val="16"/>
          <w:szCs w:val="16"/>
        </w:rPr>
        <w:t>3°) Les personnes à l'encontre desquelles a été prononcée une sanction d'inéligibilité à temps pour manquement grave aux règles techniques du jeu constituant une infraction à l'esprit sportif.</w:t>
      </w:r>
    </w:p>
    <w:p w14:paraId="1C5E30DA" w14:textId="77777777" w:rsidR="009404E7" w:rsidRPr="00086B99" w:rsidRDefault="009404E7" w:rsidP="0013422D">
      <w:pPr>
        <w:widowControl w:val="0"/>
        <w:jc w:val="both"/>
        <w:rPr>
          <w:rFonts w:ascii="Montserrat Light" w:hAnsi="Montserrat Light" w:cs="Arial"/>
          <w:sz w:val="16"/>
          <w:szCs w:val="16"/>
          <w:u w:val="single"/>
        </w:rPr>
      </w:pPr>
    </w:p>
    <w:p w14:paraId="6484D88F" w14:textId="77777777" w:rsidR="009404E7" w:rsidRPr="00086B99" w:rsidRDefault="009404E7" w:rsidP="0013422D">
      <w:pPr>
        <w:widowControl w:val="0"/>
        <w:jc w:val="both"/>
        <w:rPr>
          <w:rFonts w:ascii="Montserrat Light" w:hAnsi="Montserrat Light" w:cs="Arial"/>
          <w:sz w:val="16"/>
          <w:szCs w:val="16"/>
          <w:u w:val="single"/>
        </w:rPr>
      </w:pPr>
    </w:p>
    <w:p w14:paraId="5774DD16" w14:textId="77777777" w:rsidR="0013422D" w:rsidRPr="00086B99" w:rsidRDefault="0013422D" w:rsidP="0013422D">
      <w:pPr>
        <w:widowControl w:val="0"/>
        <w:jc w:val="both"/>
        <w:rPr>
          <w:rFonts w:ascii="Montserrat Light" w:hAnsi="Montserrat Light" w:cs="Arial"/>
          <w:sz w:val="16"/>
          <w:szCs w:val="16"/>
          <w:u w:val="single"/>
        </w:rPr>
      </w:pPr>
      <w:r w:rsidRPr="00086B99">
        <w:rPr>
          <w:rFonts w:ascii="Montserrat Light" w:hAnsi="Montserrat Light" w:cs="Arial"/>
          <w:sz w:val="16"/>
          <w:szCs w:val="16"/>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14:paraId="3952677D"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u w:val="single"/>
        </w:rPr>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086B99">
        <w:rPr>
          <w:rFonts w:ascii="Montserrat Light" w:hAnsi="Montserrat Light" w:cs="Arial"/>
          <w:sz w:val="16"/>
          <w:szCs w:val="16"/>
        </w:rPr>
        <w:t>.</w:t>
      </w:r>
    </w:p>
    <w:p w14:paraId="2958FFBA" w14:textId="77777777" w:rsidR="0013422D" w:rsidRPr="00086B99" w:rsidRDefault="0013422D" w:rsidP="0013422D">
      <w:pPr>
        <w:widowControl w:val="0"/>
        <w:jc w:val="both"/>
        <w:rPr>
          <w:rFonts w:ascii="Montserrat Light" w:hAnsi="Montserrat Light" w:cs="Arial"/>
          <w:sz w:val="16"/>
          <w:szCs w:val="16"/>
        </w:rPr>
      </w:pPr>
    </w:p>
    <w:p w14:paraId="565749D3" w14:textId="77777777" w:rsidR="0013422D" w:rsidRPr="00086B99" w:rsidRDefault="0013422D" w:rsidP="0013422D">
      <w:pPr>
        <w:widowControl w:val="0"/>
        <w:jc w:val="both"/>
        <w:rPr>
          <w:rFonts w:ascii="Montserrat Light" w:hAnsi="Montserrat Light" w:cs="Arial"/>
          <w:sz w:val="16"/>
          <w:szCs w:val="16"/>
        </w:rPr>
      </w:pPr>
      <w:r w:rsidRPr="00086B99">
        <w:rPr>
          <w:rFonts w:ascii="Montserrat Light" w:hAnsi="Montserrat Light" w:cs="Arial"/>
          <w:sz w:val="16"/>
          <w:szCs w:val="16"/>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14:paraId="6DB819E3" w14:textId="77777777" w:rsidR="00327956" w:rsidRPr="00086B99" w:rsidRDefault="00327956" w:rsidP="00AE42E0">
      <w:pPr>
        <w:widowControl w:val="0"/>
        <w:jc w:val="both"/>
        <w:rPr>
          <w:rFonts w:ascii="Montserrat Light" w:hAnsi="Montserrat Light" w:cs="Arial"/>
          <w:sz w:val="16"/>
          <w:szCs w:val="16"/>
        </w:rPr>
      </w:pPr>
    </w:p>
    <w:p w14:paraId="4AC60B6E" w14:textId="27D97D97" w:rsidR="00327956" w:rsidRPr="00086B99" w:rsidRDefault="00327956" w:rsidP="00AE42E0">
      <w:pPr>
        <w:widowControl w:val="0"/>
        <w:jc w:val="both"/>
        <w:rPr>
          <w:rFonts w:ascii="Montserrat Light" w:hAnsi="Montserrat Light" w:cs="Arial"/>
          <w:sz w:val="16"/>
          <w:szCs w:val="16"/>
        </w:rPr>
      </w:pPr>
      <w:r w:rsidRPr="00086B99">
        <w:rPr>
          <w:rFonts w:ascii="Montserrat Light" w:hAnsi="Montserrat Light" w:cs="Arial"/>
          <w:sz w:val="16"/>
          <w:szCs w:val="16"/>
        </w:rPr>
        <w:t xml:space="preserve">Ce formulaire peut faire l’objet d’une diffusion </w:t>
      </w:r>
      <w:r w:rsidR="0054125D" w:rsidRPr="00086B99">
        <w:rPr>
          <w:rFonts w:ascii="Montserrat Light" w:hAnsi="Montserrat Light" w:cs="Arial"/>
          <w:sz w:val="16"/>
          <w:szCs w:val="16"/>
        </w:rPr>
        <w:t>de la part du</w:t>
      </w:r>
      <w:r w:rsidRPr="00086B99">
        <w:rPr>
          <w:rFonts w:ascii="Montserrat Light" w:hAnsi="Montserrat Light" w:cs="Arial"/>
          <w:sz w:val="16"/>
          <w:szCs w:val="16"/>
        </w:rPr>
        <w:t xml:space="preserve"> comité départemental </w:t>
      </w:r>
      <w:r w:rsidR="00086B99">
        <w:rPr>
          <w:rFonts w:ascii="Montserrat Light" w:hAnsi="Montserrat Light" w:cs="Arial"/>
          <w:sz w:val="16"/>
          <w:szCs w:val="16"/>
        </w:rPr>
        <w:t xml:space="preserve">Haute-Corse </w:t>
      </w:r>
      <w:r w:rsidR="0054125D" w:rsidRPr="00086B99">
        <w:rPr>
          <w:rFonts w:ascii="Montserrat Light" w:hAnsi="Montserrat Light" w:cs="Arial"/>
          <w:sz w:val="16"/>
          <w:szCs w:val="16"/>
        </w:rPr>
        <w:t xml:space="preserve">auprès de ses membres </w:t>
      </w:r>
      <w:r w:rsidRPr="00086B99">
        <w:rPr>
          <w:rFonts w:ascii="Montserrat Light" w:hAnsi="Montserrat Light" w:cs="Arial"/>
          <w:sz w:val="16"/>
          <w:szCs w:val="16"/>
        </w:rPr>
        <w:t xml:space="preserve">afin d’informer les votants sur les candidats. </w:t>
      </w:r>
    </w:p>
    <w:sectPr w:rsidR="00327956" w:rsidRPr="00086B99"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7205F" w14:textId="77777777" w:rsidR="009015E3" w:rsidRDefault="009015E3" w:rsidP="00F806A3">
      <w:r>
        <w:separator/>
      </w:r>
    </w:p>
  </w:endnote>
  <w:endnote w:type="continuationSeparator" w:id="0">
    <w:p w14:paraId="192ADD5E" w14:textId="77777777" w:rsidR="009015E3" w:rsidRDefault="009015E3"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E0127" w14:textId="77777777" w:rsidR="009015E3" w:rsidRDefault="009015E3" w:rsidP="00F806A3">
      <w:r>
        <w:separator/>
      </w:r>
    </w:p>
  </w:footnote>
  <w:footnote w:type="continuationSeparator" w:id="0">
    <w:p w14:paraId="32998B31" w14:textId="77777777" w:rsidR="009015E3" w:rsidRDefault="009015E3"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67575" w14:textId="77777777" w:rsidR="00AE42E0" w:rsidRDefault="005B0709">
    <w:pPr>
      <w:pStyle w:val="En-tte"/>
    </w:pPr>
    <w:r>
      <w:rPr>
        <w:noProof/>
      </w:rPr>
      <w:drawing>
        <wp:inline distT="0" distB="0" distL="0" distR="0" wp14:anchorId="7454C0D0" wp14:editId="7275ED7C">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5B74DC1C" w14:textId="77777777"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05945149">
    <w:abstractNumId w:val="0"/>
  </w:num>
  <w:num w:numId="2" w16cid:durableId="340352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1B"/>
    <w:rsid w:val="00043FED"/>
    <w:rsid w:val="00086B99"/>
    <w:rsid w:val="000D48F1"/>
    <w:rsid w:val="00115389"/>
    <w:rsid w:val="0013422D"/>
    <w:rsid w:val="00156781"/>
    <w:rsid w:val="00160BD3"/>
    <w:rsid w:val="0017014A"/>
    <w:rsid w:val="001E7BFF"/>
    <w:rsid w:val="001F2A2F"/>
    <w:rsid w:val="001F70E7"/>
    <w:rsid w:val="001F7BCD"/>
    <w:rsid w:val="00215198"/>
    <w:rsid w:val="00257862"/>
    <w:rsid w:val="002833B0"/>
    <w:rsid w:val="002D5F98"/>
    <w:rsid w:val="002F589B"/>
    <w:rsid w:val="0030694F"/>
    <w:rsid w:val="003160A4"/>
    <w:rsid w:val="00327956"/>
    <w:rsid w:val="003A5CAE"/>
    <w:rsid w:val="00432AE6"/>
    <w:rsid w:val="00457DCE"/>
    <w:rsid w:val="004A68BE"/>
    <w:rsid w:val="004A7CE7"/>
    <w:rsid w:val="005363B0"/>
    <w:rsid w:val="0054125D"/>
    <w:rsid w:val="005525D3"/>
    <w:rsid w:val="0057156E"/>
    <w:rsid w:val="00591BA8"/>
    <w:rsid w:val="005B0709"/>
    <w:rsid w:val="005D5B5D"/>
    <w:rsid w:val="005E22DB"/>
    <w:rsid w:val="005E6550"/>
    <w:rsid w:val="0064710E"/>
    <w:rsid w:val="00661249"/>
    <w:rsid w:val="006A4911"/>
    <w:rsid w:val="006A61D9"/>
    <w:rsid w:val="0070606E"/>
    <w:rsid w:val="00742358"/>
    <w:rsid w:val="00746A68"/>
    <w:rsid w:val="008B6240"/>
    <w:rsid w:val="008E0D7F"/>
    <w:rsid w:val="009015E3"/>
    <w:rsid w:val="00913306"/>
    <w:rsid w:val="0091561B"/>
    <w:rsid w:val="009404E7"/>
    <w:rsid w:val="0095170F"/>
    <w:rsid w:val="00976D9A"/>
    <w:rsid w:val="009A65A3"/>
    <w:rsid w:val="009B52E4"/>
    <w:rsid w:val="009B6137"/>
    <w:rsid w:val="009E4D2D"/>
    <w:rsid w:val="00A07D46"/>
    <w:rsid w:val="00A4048E"/>
    <w:rsid w:val="00A42C76"/>
    <w:rsid w:val="00A7774E"/>
    <w:rsid w:val="00AD68BB"/>
    <w:rsid w:val="00AE42E0"/>
    <w:rsid w:val="00AF60BC"/>
    <w:rsid w:val="00B14424"/>
    <w:rsid w:val="00BA34C5"/>
    <w:rsid w:val="00BC2DD2"/>
    <w:rsid w:val="00BF136C"/>
    <w:rsid w:val="00C8641C"/>
    <w:rsid w:val="00C9321B"/>
    <w:rsid w:val="00CA6136"/>
    <w:rsid w:val="00D267C5"/>
    <w:rsid w:val="00D81D0D"/>
    <w:rsid w:val="00E04FF0"/>
    <w:rsid w:val="00E41EBC"/>
    <w:rsid w:val="00EA1D5E"/>
    <w:rsid w:val="00EB1352"/>
    <w:rsid w:val="00EC12E5"/>
    <w:rsid w:val="00EC69A0"/>
    <w:rsid w:val="00EC6B1B"/>
    <w:rsid w:val="00EE1922"/>
    <w:rsid w:val="00F223C1"/>
    <w:rsid w:val="00F456AD"/>
    <w:rsid w:val="00F806A3"/>
    <w:rsid w:val="00FC27F2"/>
    <w:rsid w:val="00FD52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FA110"/>
  <w15:docId w15:val="{140228D6-B6E3-4C10-A81C-5A443E82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2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Nathalie Federici</cp:lastModifiedBy>
  <cp:revision>7</cp:revision>
  <cp:lastPrinted>2016-09-27T16:17:00Z</cp:lastPrinted>
  <dcterms:created xsi:type="dcterms:W3CDTF">2021-12-26T22:46:00Z</dcterms:created>
  <dcterms:modified xsi:type="dcterms:W3CDTF">2024-06-24T16:17:00Z</dcterms:modified>
</cp:coreProperties>
</file>