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C0" w:rsidRDefault="008C6CC0" w:rsidP="00E472F5">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7</w:t>
      </w:r>
      <w:bookmarkStart w:id="0" w:name="_GoBack"/>
      <w:bookmarkEnd w:id="0"/>
    </w:p>
    <w:p w:rsidR="00A62FA4" w:rsidRDefault="00422CAD" w:rsidP="00E472F5">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B447D2">
        <w:rPr>
          <w:rFonts w:ascii="Montserrat" w:hAnsi="Montserrat"/>
          <w:b/>
          <w:sz w:val="24"/>
        </w:rPr>
        <w:t>ENVIRONNEMENT FEDERAL</w:t>
      </w:r>
    </w:p>
    <w:p w:rsidR="00BF2F9D" w:rsidRDefault="00A62FA4" w:rsidP="00E472F5">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CONNAITRE LES BASES DE L’ORGANISATION ET DU FONCTIONNEMENT DES DIFFERENTES INSTANCES FEDERALES : COMITES DEPARTEMENTAUX, ZONES INTERDEPARTEMENTALES, LIGUES REGIONALES, NIVEAU NATIONAL</w:t>
      </w:r>
    </w:p>
    <w:p w:rsidR="00BF2F9D" w:rsidRPr="003942A5" w:rsidRDefault="00BF2F9D" w:rsidP="00AF5FC0">
      <w:pPr>
        <w:jc w:val="both"/>
        <w:rPr>
          <w:rFonts w:ascii="Montserrat" w:hAnsi="Montserrat"/>
          <w:sz w:val="24"/>
          <w:szCs w:val="24"/>
        </w:rPr>
      </w:pPr>
    </w:p>
    <w:p w:rsidR="007C7906" w:rsidRPr="003942A5" w:rsidRDefault="007C7906" w:rsidP="00AF5FC0">
      <w:pPr>
        <w:jc w:val="both"/>
        <w:rPr>
          <w:rFonts w:ascii="Montserrat" w:hAnsi="Montserrat"/>
        </w:rPr>
      </w:pPr>
      <w:r w:rsidRPr="003942A5">
        <w:rPr>
          <w:rFonts w:ascii="Montserrat" w:hAnsi="Montserrat"/>
        </w:rPr>
        <w:t xml:space="preserve">Le mouvement fédéral de la Fédération Française de Karaté et Disciplines associées se compose de la fédération et de ses organismes territoriaux déconcentrés, à savoir, les ligues régionales, les zones interdépartementales et les comités départementaux. </w:t>
      </w:r>
    </w:p>
    <w:p w:rsidR="0054540B" w:rsidRPr="0054540B" w:rsidRDefault="0054540B" w:rsidP="0054540B">
      <w:pPr>
        <w:jc w:val="both"/>
        <w:rPr>
          <w:rFonts w:ascii="Montserrat" w:hAnsi="Montserrat"/>
        </w:rPr>
      </w:pPr>
      <w:r w:rsidRPr="0054540B">
        <w:rPr>
          <w:rFonts w:ascii="Montserrat" w:hAnsi="Montserrat"/>
        </w:rPr>
        <w:t xml:space="preserve">La loi n° 2015-29 du 16 janvier 2015 a </w:t>
      </w:r>
      <w:r>
        <w:rPr>
          <w:rFonts w:ascii="Montserrat" w:hAnsi="Montserrat"/>
        </w:rPr>
        <w:t xml:space="preserve">entrainé la fusion de </w:t>
      </w:r>
      <w:r w:rsidRPr="0054540B">
        <w:rPr>
          <w:rFonts w:ascii="Montserrat" w:hAnsi="Montserrat"/>
        </w:rPr>
        <w:t>certai</w:t>
      </w:r>
      <w:r>
        <w:rPr>
          <w:rFonts w:ascii="Montserrat" w:hAnsi="Montserrat"/>
        </w:rPr>
        <w:t xml:space="preserve">nes régions. </w:t>
      </w:r>
    </w:p>
    <w:p w:rsidR="0054540B" w:rsidRPr="0054540B" w:rsidRDefault="0054540B" w:rsidP="0054540B">
      <w:pPr>
        <w:jc w:val="both"/>
        <w:rPr>
          <w:rFonts w:ascii="Montserrat" w:hAnsi="Montserrat"/>
        </w:rPr>
      </w:pPr>
      <w:r w:rsidRPr="0054540B">
        <w:rPr>
          <w:rFonts w:ascii="Montserrat" w:hAnsi="Montserrat"/>
        </w:rPr>
        <w:t>Par ailleurs, le code du sport pose un principe général de concordance territoriale entre l’organisation administrative françai</w:t>
      </w:r>
      <w:r>
        <w:rPr>
          <w:rFonts w:ascii="Montserrat" w:hAnsi="Montserrat"/>
        </w:rPr>
        <w:t xml:space="preserve">se et l’organisation fédérale. </w:t>
      </w:r>
    </w:p>
    <w:p w:rsidR="0054540B" w:rsidRPr="0054540B" w:rsidRDefault="0054540B" w:rsidP="0054540B">
      <w:pPr>
        <w:jc w:val="both"/>
        <w:rPr>
          <w:rFonts w:ascii="Montserrat" w:hAnsi="Montserrat"/>
        </w:rPr>
      </w:pPr>
      <w:r w:rsidRPr="0054540B">
        <w:rPr>
          <w:rFonts w:ascii="Montserrat" w:hAnsi="Montserrat"/>
        </w:rPr>
        <w:t>Il résulte donc des dispositions du code du sport que la réforme territoriale de l’Etat a nécessairement un prolongement dans l’organisation territoriale de</w:t>
      </w:r>
      <w:r>
        <w:rPr>
          <w:rFonts w:ascii="Montserrat" w:hAnsi="Montserrat"/>
        </w:rPr>
        <w:t xml:space="preserve"> la fédération.</w:t>
      </w:r>
    </w:p>
    <w:p w:rsidR="0054540B" w:rsidRPr="0054540B" w:rsidRDefault="0054540B" w:rsidP="0054540B">
      <w:pPr>
        <w:jc w:val="both"/>
        <w:rPr>
          <w:rFonts w:ascii="Montserrat" w:hAnsi="Montserrat"/>
        </w:rPr>
      </w:pPr>
      <w:r w:rsidRPr="0054540B">
        <w:rPr>
          <w:rFonts w:ascii="Montserrat" w:hAnsi="Montserrat"/>
        </w:rPr>
        <w:t>La fédération a</w:t>
      </w:r>
      <w:r>
        <w:rPr>
          <w:rFonts w:ascii="Montserrat" w:hAnsi="Montserrat"/>
        </w:rPr>
        <w:t xml:space="preserve"> donc</w:t>
      </w:r>
      <w:r w:rsidRPr="0054540B">
        <w:rPr>
          <w:rFonts w:ascii="Montserrat" w:hAnsi="Montserrat"/>
        </w:rPr>
        <w:t xml:space="preserve"> adopté une organisation territoriale fédérale conforme au code du sport.</w:t>
      </w:r>
    </w:p>
    <w:p w:rsidR="0054540B" w:rsidRPr="0054540B" w:rsidRDefault="0054540B" w:rsidP="0054540B">
      <w:pPr>
        <w:jc w:val="both"/>
        <w:rPr>
          <w:rFonts w:ascii="Montserrat" w:hAnsi="Montserrat"/>
        </w:rPr>
      </w:pPr>
      <w:r w:rsidRPr="0054540B">
        <w:rPr>
          <w:rFonts w:ascii="Montserrat" w:hAnsi="Montserrat"/>
        </w:rPr>
        <w:t>Il en résulte qu’elle regroupe dorénavant 13 ligues régionales, 16 zones interdépartementales, 84 comités départementaux métropolitains et 9 comités départementaux d’outre-mer dotés de prérogatives de ligue.</w:t>
      </w:r>
    </w:p>
    <w:p w:rsidR="0054540B" w:rsidRDefault="0054540B" w:rsidP="0054540B">
      <w:pPr>
        <w:jc w:val="both"/>
        <w:rPr>
          <w:rFonts w:ascii="Montserrat" w:hAnsi="Montserrat"/>
        </w:rPr>
      </w:pPr>
      <w:r w:rsidRPr="0054540B">
        <w:rPr>
          <w:rFonts w:ascii="Montserrat" w:hAnsi="Montserrat"/>
        </w:rPr>
        <w:t>Dans les ligues régionales qui ont fait l’objet de la fusion de deux ou trois anciennes ligues, subsistent des zones interdépartementales, constituées ou non en association, et qui mènent les actions que la fédération leur a assignées.</w:t>
      </w:r>
    </w:p>
    <w:p w:rsidR="0054540B" w:rsidRPr="0054540B" w:rsidRDefault="0054540B" w:rsidP="0054540B">
      <w:pPr>
        <w:jc w:val="both"/>
        <w:rPr>
          <w:rFonts w:ascii="Montserrat" w:hAnsi="Montserrat"/>
        </w:rPr>
      </w:pPr>
      <w:r w:rsidRPr="0054540B">
        <w:rPr>
          <w:rFonts w:ascii="Montserrat" w:hAnsi="Montserrat"/>
        </w:rPr>
        <w:t>Ces organismes déconcentrés sont mis en place par la fédération qui peut les modifier ou supprimer par le biais de son assemblée générale.</w:t>
      </w:r>
    </w:p>
    <w:p w:rsidR="0054540B" w:rsidRPr="003942A5" w:rsidRDefault="0054540B" w:rsidP="0054540B">
      <w:pPr>
        <w:jc w:val="both"/>
        <w:rPr>
          <w:rFonts w:ascii="Montserrat" w:hAnsi="Montserrat"/>
        </w:rPr>
      </w:pPr>
      <w:r w:rsidRPr="0054540B">
        <w:rPr>
          <w:rFonts w:ascii="Montserrat" w:hAnsi="Montserrat"/>
        </w:rPr>
        <w:t>La Ligue régionale est représentative de la fédération au niveau régional, la zone interdépartementale au niveau interdépartemental (anciennes ligues) et le comité départemental au niveau départemental. Ils représentent la fédération auprès des pouvoirs publics, des collectivités territoriales et du mouvement sportif dans leur ressort territorial respectif.</w:t>
      </w:r>
    </w:p>
    <w:p w:rsidR="00693294" w:rsidRPr="003942A5" w:rsidRDefault="00693294" w:rsidP="00693294">
      <w:pPr>
        <w:jc w:val="both"/>
        <w:rPr>
          <w:rFonts w:ascii="Montserrat" w:hAnsi="Montserrat"/>
        </w:rPr>
      </w:pPr>
      <w:r w:rsidRPr="003942A5">
        <w:rPr>
          <w:rFonts w:ascii="Montserrat" w:hAnsi="Montserrat"/>
        </w:rPr>
        <w:t xml:space="preserve">La fédération apporte une aide </w:t>
      </w:r>
      <w:r w:rsidR="008754BB">
        <w:rPr>
          <w:rFonts w:ascii="Montserrat" w:hAnsi="Montserrat"/>
        </w:rPr>
        <w:t>à ces</w:t>
      </w:r>
      <w:r w:rsidRPr="003942A5">
        <w:rPr>
          <w:rFonts w:ascii="Montserrat" w:hAnsi="Montserrat"/>
        </w:rPr>
        <w:t xml:space="preserve"> organismes déconcentrés. En </w:t>
      </w:r>
      <w:r w:rsidR="008754BB">
        <w:rPr>
          <w:rFonts w:ascii="Montserrat" w:hAnsi="Montserrat"/>
        </w:rPr>
        <w:t xml:space="preserve">outre, en </w:t>
      </w:r>
      <w:r w:rsidRPr="003942A5">
        <w:rPr>
          <w:rFonts w:ascii="Montserrat" w:hAnsi="Montserrat"/>
        </w:rPr>
        <w:t>raison de leur nature déconcentrée et conformément à l’article L. 131-11 du Code du sport, la fédération contrôle l'exécution de leurs missions et a notamment accès aux documents relatifs à leur gestion et à leur comptabilité.</w:t>
      </w:r>
    </w:p>
    <w:p w:rsidR="00E12D16" w:rsidRPr="003942A5" w:rsidRDefault="00E12D16" w:rsidP="00AF5FC0">
      <w:pPr>
        <w:jc w:val="both"/>
        <w:rPr>
          <w:rFonts w:ascii="Montserrat" w:hAnsi="Montserrat"/>
        </w:rPr>
      </w:pPr>
      <w:r w:rsidRPr="003942A5">
        <w:rPr>
          <w:rFonts w:ascii="Montserrat" w:hAnsi="Montserrat"/>
        </w:rPr>
        <w:t>Les structures déconcentrées ne perçoivent pas de cotisation de leurs membres.</w:t>
      </w:r>
      <w:r w:rsidR="003942A5">
        <w:rPr>
          <w:rFonts w:ascii="Montserrat" w:hAnsi="Montserrat"/>
        </w:rPr>
        <w:t xml:space="preserve"> Seule la cotisation fédérale est obligatoire.</w:t>
      </w:r>
    </w:p>
    <w:p w:rsidR="00BF7B90" w:rsidRPr="003942A5" w:rsidRDefault="00BF7B90" w:rsidP="00AF5FC0">
      <w:pPr>
        <w:jc w:val="both"/>
        <w:rPr>
          <w:rFonts w:ascii="Montserrat" w:hAnsi="Montserrat"/>
        </w:rPr>
      </w:pPr>
    </w:p>
    <w:p w:rsidR="00BF7B90" w:rsidRPr="003942A5" w:rsidRDefault="00BF7B90" w:rsidP="00BF7B90">
      <w:pPr>
        <w:tabs>
          <w:tab w:val="left" w:pos="2550"/>
        </w:tabs>
        <w:jc w:val="both"/>
        <w:rPr>
          <w:rFonts w:ascii="Montserrat" w:hAnsi="Montserrat"/>
          <w:b/>
        </w:rPr>
      </w:pPr>
      <w:r w:rsidRPr="003942A5">
        <w:rPr>
          <w:rFonts w:ascii="Montserrat" w:hAnsi="Montserrat"/>
          <w:b/>
        </w:rPr>
        <w:t xml:space="preserve">LA LIGUE REGIONALE : </w:t>
      </w:r>
    </w:p>
    <w:p w:rsidR="00BF7B90" w:rsidRPr="003942A5" w:rsidRDefault="00BF7B90" w:rsidP="00BF7B90">
      <w:pPr>
        <w:tabs>
          <w:tab w:val="left" w:pos="2550"/>
        </w:tabs>
        <w:jc w:val="both"/>
        <w:rPr>
          <w:rFonts w:ascii="Montserrat" w:hAnsi="Montserrat"/>
        </w:rPr>
      </w:pPr>
      <w:r w:rsidRPr="003942A5">
        <w:rPr>
          <w:rFonts w:ascii="Montserrat" w:hAnsi="Montserrat"/>
        </w:rPr>
        <w:t>La ligue régionale est une association. A ce titre, elle est composée d’un président, d’un comité directeur et d’un</w:t>
      </w:r>
      <w:r w:rsidR="003942A5">
        <w:rPr>
          <w:rFonts w:ascii="Montserrat" w:hAnsi="Montserrat"/>
        </w:rPr>
        <w:t>e</w:t>
      </w:r>
      <w:r w:rsidRPr="003942A5">
        <w:rPr>
          <w:rFonts w:ascii="Montserrat" w:hAnsi="Montserrat"/>
        </w:rPr>
        <w:t xml:space="preserve"> assemblée générale. </w:t>
      </w:r>
    </w:p>
    <w:p w:rsidR="00BF7B90" w:rsidRPr="003942A5" w:rsidRDefault="00BF7B90" w:rsidP="00BF7B90">
      <w:pPr>
        <w:tabs>
          <w:tab w:val="left" w:pos="2550"/>
        </w:tabs>
        <w:jc w:val="both"/>
        <w:rPr>
          <w:rFonts w:ascii="Montserrat" w:hAnsi="Montserrat"/>
        </w:rPr>
      </w:pPr>
      <w:r w:rsidRPr="003942A5">
        <w:rPr>
          <w:rFonts w:ascii="Montserrat" w:hAnsi="Montserrat"/>
        </w:rPr>
        <w:lastRenderedPageBreak/>
        <w:t>Elle est dirigée et administrée par un comité directeur de 8 à 14 membres.</w:t>
      </w:r>
    </w:p>
    <w:p w:rsidR="00BF7B90" w:rsidRPr="003942A5" w:rsidRDefault="008754BB" w:rsidP="00BF7B90">
      <w:pPr>
        <w:tabs>
          <w:tab w:val="left" w:pos="2550"/>
        </w:tabs>
        <w:jc w:val="both"/>
        <w:rPr>
          <w:rFonts w:ascii="Montserrat" w:hAnsi="Montserrat"/>
        </w:rPr>
      </w:pPr>
      <w:r>
        <w:rPr>
          <w:rFonts w:ascii="Montserrat" w:hAnsi="Montserrat"/>
        </w:rPr>
        <w:t>Elle</w:t>
      </w:r>
      <w:r w:rsidR="00BF7B90" w:rsidRPr="003942A5">
        <w:rPr>
          <w:rFonts w:ascii="Montserrat" w:hAnsi="Montserrat"/>
        </w:rPr>
        <w:t xml:space="preserve"> se compose des associations ayant leur siège dans son ressort territorial. Ces associations sont obligatoirement et de droit membres de la ligue régionale.</w:t>
      </w:r>
    </w:p>
    <w:p w:rsidR="00BF7B90" w:rsidRPr="003942A5" w:rsidRDefault="008754BB" w:rsidP="00BF7B90">
      <w:pPr>
        <w:tabs>
          <w:tab w:val="left" w:pos="2550"/>
        </w:tabs>
        <w:jc w:val="both"/>
        <w:rPr>
          <w:rFonts w:ascii="Montserrat" w:hAnsi="Montserrat"/>
        </w:rPr>
      </w:pPr>
      <w:r>
        <w:rPr>
          <w:rFonts w:ascii="Montserrat" w:hAnsi="Montserrat"/>
        </w:rPr>
        <w:t xml:space="preserve">Son </w:t>
      </w:r>
      <w:r w:rsidR="00BF7B90" w:rsidRPr="003942A5">
        <w:rPr>
          <w:rFonts w:ascii="Montserrat" w:hAnsi="Montserrat"/>
        </w:rPr>
        <w:t>assemblée générale se compose des représentants des associations membres de la ligue régionale. Ces représentants sont élus dans le cadre des assemblées générale des comités départementaux.</w:t>
      </w:r>
    </w:p>
    <w:p w:rsidR="00BF7B90" w:rsidRPr="003942A5" w:rsidRDefault="00BF7B90" w:rsidP="00BF7B90">
      <w:pPr>
        <w:tabs>
          <w:tab w:val="left" w:pos="2550"/>
        </w:tabs>
        <w:jc w:val="both"/>
        <w:rPr>
          <w:rFonts w:ascii="Montserrat" w:hAnsi="Montserrat"/>
        </w:rPr>
      </w:pPr>
      <w:r w:rsidRPr="003942A5">
        <w:rPr>
          <w:rFonts w:ascii="Montserrat" w:hAnsi="Montserrat"/>
        </w:rPr>
        <w:t xml:space="preserve">La ligue régionale </w:t>
      </w:r>
      <w:r w:rsidR="003942A5">
        <w:rPr>
          <w:rFonts w:ascii="Montserrat" w:hAnsi="Montserrat"/>
        </w:rPr>
        <w:t>encaisse la cotisation fédérale</w:t>
      </w:r>
      <w:r w:rsidRPr="003942A5">
        <w:rPr>
          <w:rFonts w:ascii="Montserrat" w:hAnsi="Montserrat"/>
        </w:rPr>
        <w:t>.</w:t>
      </w:r>
    </w:p>
    <w:p w:rsidR="00BF7B90" w:rsidRPr="003942A5" w:rsidRDefault="00BF7B90" w:rsidP="00BF7B90">
      <w:pPr>
        <w:tabs>
          <w:tab w:val="left" w:pos="2550"/>
        </w:tabs>
        <w:jc w:val="both"/>
        <w:rPr>
          <w:rFonts w:ascii="Montserrat" w:hAnsi="Montserrat"/>
        </w:rPr>
      </w:pPr>
      <w:r w:rsidRPr="003942A5">
        <w:rPr>
          <w:rFonts w:ascii="Montserrat" w:hAnsi="Montserrat"/>
        </w:rPr>
        <w:t>La ligue régionale conclut annuellement avec la fédération une convention d’objectifs ayant pour objet de coordonner son action sportive, administrative et financière.</w:t>
      </w:r>
    </w:p>
    <w:p w:rsidR="00BF7B90" w:rsidRPr="003942A5" w:rsidRDefault="00BF7B90" w:rsidP="00BF7B90">
      <w:pPr>
        <w:tabs>
          <w:tab w:val="left" w:pos="2550"/>
        </w:tabs>
        <w:jc w:val="both"/>
        <w:rPr>
          <w:rFonts w:ascii="Montserrat" w:hAnsi="Montserrat"/>
          <w:b/>
        </w:rPr>
      </w:pPr>
      <w:r w:rsidRPr="003942A5">
        <w:rPr>
          <w:rFonts w:ascii="Montserrat" w:hAnsi="Montserrat"/>
          <w:b/>
        </w:rPr>
        <w:t xml:space="preserve">LA ZONE INTERDEPARTEMENTALE : </w:t>
      </w:r>
    </w:p>
    <w:p w:rsidR="00BF7B90" w:rsidRPr="003942A5" w:rsidRDefault="00BF7B90" w:rsidP="00BF7B90">
      <w:pPr>
        <w:tabs>
          <w:tab w:val="left" w:pos="2550"/>
        </w:tabs>
        <w:jc w:val="both"/>
        <w:rPr>
          <w:rFonts w:ascii="Montserrat" w:hAnsi="Montserrat"/>
        </w:rPr>
      </w:pPr>
      <w:r w:rsidRPr="003942A5">
        <w:rPr>
          <w:rFonts w:ascii="Montserrat" w:hAnsi="Montserrat"/>
        </w:rPr>
        <w:t>Les zones interdépartementales sont des organismes territoriaux déconcentrés.</w:t>
      </w:r>
      <w:r w:rsidR="003942A5">
        <w:rPr>
          <w:rFonts w:ascii="Montserrat" w:hAnsi="Montserrat"/>
        </w:rPr>
        <w:t xml:space="preserve"> Elles correspondent aux anciennes ligues dans les secteurs où ont été </w:t>
      </w:r>
      <w:r w:rsidR="008754BB">
        <w:rPr>
          <w:rFonts w:ascii="Montserrat" w:hAnsi="Montserrat"/>
        </w:rPr>
        <w:t xml:space="preserve">récemment </w:t>
      </w:r>
      <w:r w:rsidR="003942A5">
        <w:rPr>
          <w:rFonts w:ascii="Montserrat" w:hAnsi="Montserrat"/>
        </w:rPr>
        <w:t>créées des ligues régionales</w:t>
      </w:r>
      <w:r w:rsidR="008754BB">
        <w:rPr>
          <w:rFonts w:ascii="Montserrat" w:hAnsi="Montserrat"/>
        </w:rPr>
        <w:t>.</w:t>
      </w:r>
      <w:r w:rsidRPr="003942A5">
        <w:rPr>
          <w:rFonts w:ascii="Montserrat" w:hAnsi="Montserrat"/>
        </w:rPr>
        <w:t xml:space="preserve"> Elles sont ins</w:t>
      </w:r>
      <w:r w:rsidR="009E77BA" w:rsidRPr="003942A5">
        <w:rPr>
          <w:rFonts w:ascii="Montserrat" w:hAnsi="Montserrat"/>
        </w:rPr>
        <w:t>tituées sous forme associative ou sous la forme d’une commission pilotée par un délégué de la ligue régionale.</w:t>
      </w:r>
      <w:r w:rsidR="003942A5">
        <w:rPr>
          <w:rFonts w:ascii="Montserrat" w:hAnsi="Montserrat"/>
        </w:rPr>
        <w:t xml:space="preserve"> Elles correspondent à une zone d’organisation de manifestation</w:t>
      </w:r>
      <w:r w:rsidR="008754BB">
        <w:rPr>
          <w:rFonts w:ascii="Montserrat" w:hAnsi="Montserrat"/>
        </w:rPr>
        <w:t>s</w:t>
      </w:r>
      <w:r w:rsidR="003942A5">
        <w:rPr>
          <w:rFonts w:ascii="Montserrat" w:hAnsi="Montserrat"/>
        </w:rPr>
        <w:t xml:space="preserve">. </w:t>
      </w:r>
    </w:p>
    <w:p w:rsidR="00BF7B90" w:rsidRPr="003942A5" w:rsidRDefault="00BF7B90" w:rsidP="00BF7B90">
      <w:pPr>
        <w:tabs>
          <w:tab w:val="left" w:pos="2550"/>
        </w:tabs>
        <w:jc w:val="both"/>
        <w:rPr>
          <w:rFonts w:ascii="Montserrat" w:hAnsi="Montserrat"/>
        </w:rPr>
      </w:pPr>
      <w:r w:rsidRPr="003942A5">
        <w:rPr>
          <w:rFonts w:ascii="Montserrat" w:hAnsi="Montserrat"/>
        </w:rPr>
        <w:t>La zone interdépartementale est administrée par un comité directeur</w:t>
      </w:r>
      <w:r w:rsidR="003942A5">
        <w:rPr>
          <w:rFonts w:ascii="Montserrat" w:hAnsi="Montserrat"/>
        </w:rPr>
        <w:t xml:space="preserve"> de 6</w:t>
      </w:r>
      <w:r w:rsidRPr="003942A5">
        <w:rPr>
          <w:rFonts w:ascii="Montserrat" w:hAnsi="Montserrat"/>
        </w:rPr>
        <w:t xml:space="preserve"> à 14</w:t>
      </w:r>
      <w:r w:rsidR="00FC605D" w:rsidRPr="003942A5">
        <w:rPr>
          <w:rFonts w:ascii="Montserrat" w:hAnsi="Montserrat"/>
        </w:rPr>
        <w:t xml:space="preserve"> </w:t>
      </w:r>
      <w:r w:rsidRPr="003942A5">
        <w:rPr>
          <w:rFonts w:ascii="Montserrat" w:hAnsi="Montserrat"/>
        </w:rPr>
        <w:t>membres.</w:t>
      </w:r>
    </w:p>
    <w:p w:rsidR="00BF7B90" w:rsidRPr="003942A5" w:rsidRDefault="00BF7B90" w:rsidP="00BF7B90">
      <w:pPr>
        <w:tabs>
          <w:tab w:val="left" w:pos="2550"/>
        </w:tabs>
        <w:jc w:val="both"/>
        <w:rPr>
          <w:rFonts w:ascii="Montserrat" w:hAnsi="Montserrat"/>
        </w:rPr>
      </w:pPr>
      <w:r w:rsidRPr="003942A5">
        <w:rPr>
          <w:rFonts w:ascii="Montserrat" w:hAnsi="Montserrat"/>
        </w:rPr>
        <w:t>L’assemblée générale de la zone interdépartementale se compose des représentants des associations membres de la zone à raison d’un représentant par association.</w:t>
      </w:r>
    </w:p>
    <w:p w:rsidR="00BF7B90" w:rsidRPr="003942A5" w:rsidRDefault="00BF7B90" w:rsidP="00BF7B90">
      <w:pPr>
        <w:tabs>
          <w:tab w:val="left" w:pos="2550"/>
        </w:tabs>
        <w:jc w:val="both"/>
        <w:rPr>
          <w:rFonts w:ascii="Montserrat" w:hAnsi="Montserrat"/>
        </w:rPr>
      </w:pPr>
      <w:r w:rsidRPr="003942A5">
        <w:rPr>
          <w:rFonts w:ascii="Montserrat" w:hAnsi="Montserrat"/>
        </w:rPr>
        <w:t xml:space="preserve">Les représentants des associations sont les présidents des clubs affiliés ou </w:t>
      </w:r>
      <w:r w:rsidR="008754BB">
        <w:rPr>
          <w:rFonts w:ascii="Montserrat" w:hAnsi="Montserrat"/>
        </w:rPr>
        <w:t>un membre du club mandaté</w:t>
      </w:r>
      <w:r w:rsidRPr="003942A5">
        <w:rPr>
          <w:rFonts w:ascii="Montserrat" w:hAnsi="Montserrat"/>
        </w:rPr>
        <w:t xml:space="preserve"> par le président dudit club. </w:t>
      </w:r>
    </w:p>
    <w:p w:rsidR="00BF7B90" w:rsidRPr="003942A5" w:rsidRDefault="00BF7B90" w:rsidP="00BF7B90">
      <w:pPr>
        <w:tabs>
          <w:tab w:val="left" w:pos="2550"/>
        </w:tabs>
        <w:jc w:val="both"/>
        <w:rPr>
          <w:rFonts w:ascii="Montserrat" w:hAnsi="Montserrat"/>
        </w:rPr>
      </w:pPr>
    </w:p>
    <w:p w:rsidR="00BF7B90" w:rsidRPr="003942A5" w:rsidRDefault="00BF7B90" w:rsidP="00BF7B90">
      <w:pPr>
        <w:tabs>
          <w:tab w:val="left" w:pos="2550"/>
        </w:tabs>
        <w:jc w:val="both"/>
        <w:rPr>
          <w:rFonts w:ascii="Montserrat" w:hAnsi="Montserrat"/>
          <w:b/>
        </w:rPr>
      </w:pPr>
      <w:r w:rsidRPr="003942A5">
        <w:rPr>
          <w:rFonts w:ascii="Montserrat" w:hAnsi="Montserrat"/>
          <w:b/>
        </w:rPr>
        <w:t xml:space="preserve">LE COMITE DEPARTEMENTAL : </w:t>
      </w:r>
    </w:p>
    <w:p w:rsidR="00BF7B90" w:rsidRPr="003942A5" w:rsidRDefault="00BF7B90" w:rsidP="00BF7B90">
      <w:pPr>
        <w:tabs>
          <w:tab w:val="left" w:pos="2550"/>
        </w:tabs>
        <w:jc w:val="both"/>
        <w:rPr>
          <w:rFonts w:ascii="Montserrat" w:hAnsi="Montserrat"/>
        </w:rPr>
      </w:pPr>
      <w:r w:rsidRPr="003942A5">
        <w:rPr>
          <w:rFonts w:ascii="Montserrat" w:hAnsi="Montserrat"/>
        </w:rPr>
        <w:t>Il s’agit d’un organisme ter</w:t>
      </w:r>
      <w:r w:rsidR="003942A5">
        <w:rPr>
          <w:rFonts w:ascii="Montserrat" w:hAnsi="Montserrat"/>
        </w:rPr>
        <w:t>ritorial déconcentré de la FFK</w:t>
      </w:r>
      <w:r w:rsidRPr="003942A5">
        <w:rPr>
          <w:rFonts w:ascii="Montserrat" w:hAnsi="Montserrat"/>
        </w:rPr>
        <w:t xml:space="preserve"> de niveau départemental. Il est institué sous forme associative. </w:t>
      </w:r>
    </w:p>
    <w:p w:rsidR="00BF7B90" w:rsidRPr="003942A5" w:rsidRDefault="00BF7B90" w:rsidP="00BF7B90">
      <w:pPr>
        <w:tabs>
          <w:tab w:val="left" w:pos="2550"/>
        </w:tabs>
        <w:jc w:val="both"/>
        <w:rPr>
          <w:rFonts w:ascii="Montserrat" w:hAnsi="Montserrat"/>
        </w:rPr>
      </w:pPr>
      <w:r w:rsidRPr="003942A5">
        <w:rPr>
          <w:rFonts w:ascii="Montserrat" w:hAnsi="Montserrat"/>
        </w:rPr>
        <w:t xml:space="preserve">Le comité départemental est administré par un comité directeur de </w:t>
      </w:r>
      <w:r w:rsidR="003942A5">
        <w:rPr>
          <w:rFonts w:ascii="Montserrat" w:hAnsi="Montserrat"/>
        </w:rPr>
        <w:t>4</w:t>
      </w:r>
      <w:r w:rsidRPr="003942A5">
        <w:rPr>
          <w:rFonts w:ascii="Montserrat" w:hAnsi="Montserrat"/>
        </w:rPr>
        <w:t xml:space="preserve"> à 14 membres.</w:t>
      </w:r>
    </w:p>
    <w:p w:rsidR="00FC605D" w:rsidRPr="003942A5" w:rsidRDefault="008754BB" w:rsidP="00BF7B90">
      <w:pPr>
        <w:tabs>
          <w:tab w:val="left" w:pos="2550"/>
        </w:tabs>
        <w:jc w:val="both"/>
        <w:rPr>
          <w:rFonts w:ascii="Montserrat" w:hAnsi="Montserrat"/>
        </w:rPr>
      </w:pPr>
      <w:r>
        <w:rPr>
          <w:rFonts w:ascii="Montserrat" w:hAnsi="Montserrat"/>
        </w:rPr>
        <w:t xml:space="preserve">Son </w:t>
      </w:r>
      <w:r w:rsidR="00BF7B90" w:rsidRPr="003942A5">
        <w:rPr>
          <w:rFonts w:ascii="Montserrat" w:hAnsi="Montserrat"/>
        </w:rPr>
        <w:t>assemblée générale se compose des représentants des associations membres, à raison d’un représentant par association.</w:t>
      </w:r>
    </w:p>
    <w:p w:rsidR="00FC605D" w:rsidRPr="003942A5" w:rsidRDefault="00FC605D" w:rsidP="00BF7B90">
      <w:pPr>
        <w:tabs>
          <w:tab w:val="left" w:pos="2550"/>
        </w:tabs>
        <w:jc w:val="both"/>
        <w:rPr>
          <w:rFonts w:ascii="Montserrat" w:hAnsi="Montserrat"/>
        </w:rPr>
      </w:pPr>
    </w:p>
    <w:p w:rsidR="00E12D16" w:rsidRPr="003942A5" w:rsidRDefault="00FC605D" w:rsidP="00AF5FC0">
      <w:pPr>
        <w:tabs>
          <w:tab w:val="left" w:pos="2550"/>
        </w:tabs>
        <w:jc w:val="both"/>
        <w:rPr>
          <w:rFonts w:ascii="Montserrat" w:hAnsi="Montserrat"/>
          <w:b/>
        </w:rPr>
      </w:pPr>
      <w:r w:rsidRPr="003942A5">
        <w:rPr>
          <w:rFonts w:ascii="Montserrat" w:hAnsi="Montserrat"/>
          <w:b/>
        </w:rPr>
        <w:t xml:space="preserve">LEUR </w:t>
      </w:r>
      <w:r w:rsidR="00E12D16" w:rsidRPr="003942A5">
        <w:rPr>
          <w:rFonts w:ascii="Montserrat" w:hAnsi="Montserrat"/>
          <w:b/>
        </w:rPr>
        <w:t xml:space="preserve">ROLE : </w:t>
      </w:r>
    </w:p>
    <w:p w:rsidR="00693294" w:rsidRPr="003942A5" w:rsidRDefault="00693294" w:rsidP="00693294">
      <w:pPr>
        <w:tabs>
          <w:tab w:val="left" w:pos="2550"/>
        </w:tabs>
        <w:jc w:val="both"/>
        <w:rPr>
          <w:rFonts w:ascii="Montserrat" w:hAnsi="Montserrat"/>
        </w:rPr>
      </w:pPr>
      <w:r w:rsidRPr="003942A5">
        <w:rPr>
          <w:rFonts w:ascii="Montserrat" w:hAnsi="Montserrat"/>
        </w:rPr>
        <w:t>Ils ont pour objet d’organiser</w:t>
      </w:r>
      <w:r w:rsidR="00E12D16" w:rsidRPr="003942A5">
        <w:rPr>
          <w:rFonts w:ascii="Montserrat" w:hAnsi="Montserrat"/>
        </w:rPr>
        <w:t>, de contrôler et de développer la pratique du karaté</w:t>
      </w:r>
      <w:r w:rsidRPr="003942A5">
        <w:rPr>
          <w:rFonts w:ascii="Montserrat" w:hAnsi="Montserrat"/>
        </w:rPr>
        <w:t xml:space="preserve"> et des disciplines associées dans leur ressort territorial. </w:t>
      </w:r>
    </w:p>
    <w:p w:rsidR="00693294" w:rsidRPr="003942A5" w:rsidRDefault="00693294" w:rsidP="00693294">
      <w:pPr>
        <w:tabs>
          <w:tab w:val="left" w:pos="2550"/>
        </w:tabs>
        <w:jc w:val="both"/>
        <w:rPr>
          <w:rFonts w:ascii="Montserrat" w:hAnsi="Montserrat"/>
        </w:rPr>
      </w:pPr>
      <w:r w:rsidRPr="003942A5">
        <w:rPr>
          <w:rFonts w:ascii="Montserrat" w:hAnsi="Montserrat"/>
        </w:rPr>
        <w:t xml:space="preserve">Par ailleurs, la ligue régionale et le comité départemental ont pour objet dans leur ressort géographique respectif :  </w:t>
      </w:r>
    </w:p>
    <w:p w:rsidR="00693294" w:rsidRPr="003942A5" w:rsidRDefault="00693294" w:rsidP="00693294">
      <w:pPr>
        <w:numPr>
          <w:ilvl w:val="0"/>
          <w:numId w:val="3"/>
        </w:numPr>
        <w:tabs>
          <w:tab w:val="left" w:pos="2550"/>
        </w:tabs>
        <w:jc w:val="both"/>
        <w:rPr>
          <w:rFonts w:ascii="Montserrat" w:hAnsi="Montserrat"/>
        </w:rPr>
      </w:pPr>
      <w:r w:rsidRPr="003942A5">
        <w:rPr>
          <w:rFonts w:ascii="Montserrat" w:hAnsi="Montserrat"/>
        </w:rPr>
        <w:t>De</w:t>
      </w:r>
      <w:r w:rsidR="00E12D16" w:rsidRPr="003942A5">
        <w:rPr>
          <w:rFonts w:ascii="Montserrat" w:hAnsi="Montserrat"/>
        </w:rPr>
        <w:t xml:space="preserve"> contribuer par </w:t>
      </w:r>
      <w:r w:rsidR="00BF7B90" w:rsidRPr="003942A5">
        <w:rPr>
          <w:rFonts w:ascii="Montserrat" w:hAnsi="Montserrat"/>
        </w:rPr>
        <w:t>leurs</w:t>
      </w:r>
      <w:r w:rsidR="00E12D16" w:rsidRPr="003942A5">
        <w:rPr>
          <w:rFonts w:ascii="Montserrat" w:hAnsi="Montserrat"/>
        </w:rPr>
        <w:t xml:space="preserve"> activités, au développement et à la promotion de l’éducation et de la culture ;</w:t>
      </w:r>
    </w:p>
    <w:p w:rsidR="00693294" w:rsidRPr="003942A5" w:rsidRDefault="00693294" w:rsidP="00693294">
      <w:pPr>
        <w:numPr>
          <w:ilvl w:val="0"/>
          <w:numId w:val="3"/>
        </w:numPr>
        <w:tabs>
          <w:tab w:val="left" w:pos="2550"/>
        </w:tabs>
        <w:jc w:val="both"/>
        <w:rPr>
          <w:rFonts w:ascii="Montserrat" w:hAnsi="Montserrat"/>
        </w:rPr>
      </w:pPr>
      <w:r w:rsidRPr="003942A5">
        <w:rPr>
          <w:rFonts w:ascii="Montserrat" w:hAnsi="Montserrat"/>
        </w:rPr>
        <w:lastRenderedPageBreak/>
        <w:t>D</w:t>
      </w:r>
      <w:r w:rsidR="00E12D16" w:rsidRPr="003942A5">
        <w:rPr>
          <w:rFonts w:ascii="Montserrat" w:hAnsi="Montserrat"/>
        </w:rPr>
        <w:t>e participer à l’intégration sociale et citoyenne ;</w:t>
      </w:r>
    </w:p>
    <w:p w:rsidR="00693294" w:rsidRPr="003942A5" w:rsidRDefault="00693294" w:rsidP="00693294">
      <w:pPr>
        <w:numPr>
          <w:ilvl w:val="0"/>
          <w:numId w:val="3"/>
        </w:numPr>
        <w:tabs>
          <w:tab w:val="left" w:pos="2550"/>
        </w:tabs>
        <w:jc w:val="both"/>
        <w:rPr>
          <w:rFonts w:ascii="Montserrat" w:hAnsi="Montserrat"/>
        </w:rPr>
      </w:pPr>
      <w:r w:rsidRPr="003942A5">
        <w:rPr>
          <w:rFonts w:ascii="Montserrat" w:hAnsi="Montserrat"/>
        </w:rPr>
        <w:t>D</w:t>
      </w:r>
      <w:r w:rsidR="00E12D16" w:rsidRPr="003942A5">
        <w:rPr>
          <w:rFonts w:ascii="Montserrat" w:hAnsi="Montserrat"/>
        </w:rPr>
        <w:t>e diriger et de coordonner l’activité des groupements sportifs affiliés à la fédération française de karaté et disciplines associées (FFK) et des licenciés de la fédération ;</w:t>
      </w:r>
    </w:p>
    <w:p w:rsidR="00693294" w:rsidRPr="003942A5" w:rsidRDefault="00693294" w:rsidP="00693294">
      <w:pPr>
        <w:numPr>
          <w:ilvl w:val="0"/>
          <w:numId w:val="3"/>
        </w:numPr>
        <w:tabs>
          <w:tab w:val="left" w:pos="2550"/>
        </w:tabs>
        <w:jc w:val="both"/>
        <w:rPr>
          <w:rFonts w:ascii="Montserrat" w:hAnsi="Montserrat"/>
        </w:rPr>
      </w:pPr>
      <w:r w:rsidRPr="003942A5">
        <w:rPr>
          <w:rFonts w:ascii="Montserrat" w:hAnsi="Montserrat"/>
        </w:rPr>
        <w:t>D</w:t>
      </w:r>
      <w:r w:rsidR="00E12D16" w:rsidRPr="003942A5">
        <w:rPr>
          <w:rFonts w:ascii="Montserrat" w:hAnsi="Montserrat"/>
        </w:rPr>
        <w:t>’assurer la formation et le perfectionnement des dirigeants, animateurs, formateurs et entraîneurs fédéraux ;</w:t>
      </w:r>
    </w:p>
    <w:p w:rsidR="00E12D16" w:rsidRPr="003942A5" w:rsidRDefault="00693294" w:rsidP="00693294">
      <w:pPr>
        <w:numPr>
          <w:ilvl w:val="0"/>
          <w:numId w:val="3"/>
        </w:numPr>
        <w:tabs>
          <w:tab w:val="left" w:pos="2550"/>
        </w:tabs>
        <w:jc w:val="both"/>
        <w:rPr>
          <w:rFonts w:ascii="Montserrat" w:hAnsi="Montserrat"/>
        </w:rPr>
      </w:pPr>
      <w:r w:rsidRPr="003942A5">
        <w:rPr>
          <w:rFonts w:ascii="Montserrat" w:hAnsi="Montserrat"/>
        </w:rPr>
        <w:t>D</w:t>
      </w:r>
      <w:r w:rsidR="00E12D16" w:rsidRPr="003942A5">
        <w:rPr>
          <w:rFonts w:ascii="Montserrat" w:hAnsi="Montserrat"/>
        </w:rPr>
        <w:t>e participer à la délivrance des dans et grades équivalents de karaté et des disciplines associées conformément à la réglementation en vigueur.</w:t>
      </w:r>
    </w:p>
    <w:p w:rsidR="00693294" w:rsidRPr="003942A5" w:rsidRDefault="00693294" w:rsidP="00693294">
      <w:pPr>
        <w:tabs>
          <w:tab w:val="left" w:pos="2550"/>
        </w:tabs>
        <w:jc w:val="both"/>
        <w:rPr>
          <w:rFonts w:ascii="Montserrat" w:hAnsi="Montserrat"/>
        </w:rPr>
      </w:pPr>
      <w:r w:rsidRPr="003942A5">
        <w:rPr>
          <w:rFonts w:ascii="Montserrat" w:hAnsi="Montserrat"/>
        </w:rPr>
        <w:t>La zone interdépartementale</w:t>
      </w:r>
      <w:r w:rsidR="00751343" w:rsidRPr="003942A5">
        <w:rPr>
          <w:rFonts w:ascii="Montserrat" w:hAnsi="Montserrat"/>
        </w:rPr>
        <w:t>,</w:t>
      </w:r>
      <w:r w:rsidRPr="003942A5">
        <w:rPr>
          <w:rFonts w:ascii="Montserrat" w:hAnsi="Montserrat"/>
        </w:rPr>
        <w:t xml:space="preserve"> quant à elle, a pour objet : </w:t>
      </w:r>
    </w:p>
    <w:p w:rsidR="00693294" w:rsidRPr="003942A5" w:rsidRDefault="00693294" w:rsidP="00693294">
      <w:pPr>
        <w:pStyle w:val="Paragraphedeliste"/>
        <w:numPr>
          <w:ilvl w:val="0"/>
          <w:numId w:val="4"/>
        </w:numPr>
        <w:tabs>
          <w:tab w:val="left" w:pos="2550"/>
        </w:tabs>
        <w:jc w:val="both"/>
        <w:rPr>
          <w:rFonts w:ascii="Montserrat" w:hAnsi="Montserrat"/>
        </w:rPr>
      </w:pPr>
      <w:r w:rsidRPr="003942A5">
        <w:rPr>
          <w:rFonts w:ascii="Montserrat" w:hAnsi="Montserrat"/>
        </w:rPr>
        <w:t>D’assumer des missions sportives, de niveau intermédiaire entre le niveau départemental et le niveau régional ;</w:t>
      </w:r>
    </w:p>
    <w:p w:rsidR="00693294" w:rsidRPr="003942A5" w:rsidRDefault="00693294" w:rsidP="00693294">
      <w:pPr>
        <w:pStyle w:val="Paragraphedeliste"/>
        <w:numPr>
          <w:ilvl w:val="0"/>
          <w:numId w:val="4"/>
        </w:numPr>
        <w:tabs>
          <w:tab w:val="left" w:pos="2550"/>
        </w:tabs>
        <w:jc w:val="both"/>
        <w:rPr>
          <w:rFonts w:ascii="Montserrat" w:hAnsi="Montserrat"/>
        </w:rPr>
      </w:pPr>
      <w:r w:rsidRPr="003942A5">
        <w:rPr>
          <w:rFonts w:ascii="Montserrat" w:hAnsi="Montserrat"/>
        </w:rPr>
        <w:t>D’effectuer toutes autres missions qui lui seraient confiées par la FFK.</w:t>
      </w:r>
    </w:p>
    <w:p w:rsidR="00693294" w:rsidRPr="003942A5" w:rsidRDefault="00693294" w:rsidP="00693294">
      <w:pPr>
        <w:tabs>
          <w:tab w:val="left" w:pos="2550"/>
        </w:tabs>
        <w:jc w:val="both"/>
        <w:rPr>
          <w:rFonts w:ascii="Montserrat" w:hAnsi="Montserrat"/>
        </w:rPr>
      </w:pPr>
      <w:r w:rsidRPr="003942A5">
        <w:rPr>
          <w:rFonts w:ascii="Montserrat" w:hAnsi="Montserrat"/>
        </w:rPr>
        <w:t>Les moyens d’action</w:t>
      </w:r>
      <w:r w:rsidR="003942A5">
        <w:rPr>
          <w:rFonts w:ascii="Montserrat" w:hAnsi="Montserrat"/>
        </w:rPr>
        <w:t xml:space="preserve"> des ligues régionales et comités départementaux</w:t>
      </w:r>
      <w:r w:rsidRPr="003942A5">
        <w:rPr>
          <w:rFonts w:ascii="Montserrat" w:hAnsi="Montserrat"/>
        </w:rPr>
        <w:t xml:space="preserve"> sont les suivants : </w:t>
      </w:r>
    </w:p>
    <w:p w:rsidR="00AF5FC0" w:rsidRPr="003942A5" w:rsidRDefault="00E12D16" w:rsidP="00AF5FC0">
      <w:pPr>
        <w:pStyle w:val="Paragraphedeliste"/>
        <w:numPr>
          <w:ilvl w:val="0"/>
          <w:numId w:val="3"/>
        </w:numPr>
        <w:tabs>
          <w:tab w:val="left" w:pos="2550"/>
        </w:tabs>
        <w:jc w:val="both"/>
        <w:rPr>
          <w:rFonts w:ascii="Montserrat" w:hAnsi="Montserrat"/>
        </w:rPr>
      </w:pPr>
      <w:r w:rsidRPr="003942A5">
        <w:rPr>
          <w:rFonts w:ascii="Montserrat" w:hAnsi="Montserrat"/>
        </w:rPr>
        <w:t xml:space="preserve">Dans le respect des textes fédéraux, </w:t>
      </w:r>
      <w:r w:rsidR="00693294" w:rsidRPr="003942A5">
        <w:rPr>
          <w:rFonts w:ascii="Montserrat" w:hAnsi="Montserrat"/>
        </w:rPr>
        <w:t>ils établissent</w:t>
      </w:r>
      <w:r w:rsidRPr="003942A5">
        <w:rPr>
          <w:rFonts w:ascii="Montserrat" w:hAnsi="Montserrat"/>
        </w:rPr>
        <w:t xml:space="preserve"> et f</w:t>
      </w:r>
      <w:r w:rsidR="00693294" w:rsidRPr="003942A5">
        <w:rPr>
          <w:rFonts w:ascii="Montserrat" w:hAnsi="Montserrat"/>
        </w:rPr>
        <w:t>ont</w:t>
      </w:r>
      <w:r w:rsidRPr="003942A5">
        <w:rPr>
          <w:rFonts w:ascii="Montserrat" w:hAnsi="Montserrat"/>
        </w:rPr>
        <w:t xml:space="preserve"> respecter toutes les règles techniques et déontologiques concernant la pratique des activités qu</w:t>
      </w:r>
      <w:r w:rsidR="00BF7B90" w:rsidRPr="003942A5">
        <w:rPr>
          <w:rFonts w:ascii="Montserrat" w:hAnsi="Montserrat"/>
        </w:rPr>
        <w:t>e la fédération</w:t>
      </w:r>
      <w:r w:rsidRPr="003942A5">
        <w:rPr>
          <w:rFonts w:ascii="Montserrat" w:hAnsi="Montserrat"/>
        </w:rPr>
        <w:t xml:space="preserve"> régit ainsi que l'organisation des championnats et </w:t>
      </w:r>
      <w:proofErr w:type="gramStart"/>
      <w:r w:rsidRPr="003942A5">
        <w:rPr>
          <w:rFonts w:ascii="Montserrat" w:hAnsi="Montserrat"/>
        </w:rPr>
        <w:t>des compétitions inhérents</w:t>
      </w:r>
      <w:proofErr w:type="gramEnd"/>
      <w:r w:rsidRPr="003942A5">
        <w:rPr>
          <w:rFonts w:ascii="Montserrat" w:hAnsi="Montserrat"/>
        </w:rPr>
        <w:t xml:space="preserve"> à leur pratique.</w:t>
      </w:r>
    </w:p>
    <w:p w:rsidR="00AF5FC0" w:rsidRPr="003942A5" w:rsidRDefault="00693294" w:rsidP="00AF5FC0">
      <w:pPr>
        <w:pStyle w:val="Paragraphedeliste"/>
        <w:numPr>
          <w:ilvl w:val="0"/>
          <w:numId w:val="3"/>
        </w:numPr>
        <w:tabs>
          <w:tab w:val="left" w:pos="2550"/>
        </w:tabs>
        <w:jc w:val="both"/>
        <w:rPr>
          <w:rFonts w:ascii="Montserrat" w:hAnsi="Montserrat"/>
        </w:rPr>
      </w:pPr>
      <w:r w:rsidRPr="003942A5">
        <w:rPr>
          <w:rFonts w:ascii="Montserrat" w:hAnsi="Montserrat"/>
        </w:rPr>
        <w:t xml:space="preserve">Ils </w:t>
      </w:r>
      <w:r w:rsidR="00E12D16" w:rsidRPr="003942A5">
        <w:rPr>
          <w:rFonts w:ascii="Montserrat" w:hAnsi="Montserrat"/>
        </w:rPr>
        <w:t>organise</w:t>
      </w:r>
      <w:r w:rsidRPr="003942A5">
        <w:rPr>
          <w:rFonts w:ascii="Montserrat" w:hAnsi="Montserrat"/>
        </w:rPr>
        <w:t>nt</w:t>
      </w:r>
      <w:r w:rsidR="00E12D16" w:rsidRPr="003942A5">
        <w:rPr>
          <w:rFonts w:ascii="Montserrat" w:hAnsi="Montserrat"/>
        </w:rPr>
        <w:t xml:space="preserve"> les manifestations se rapportant à </w:t>
      </w:r>
      <w:r w:rsidRPr="003942A5">
        <w:rPr>
          <w:rFonts w:ascii="Montserrat" w:hAnsi="Montserrat"/>
        </w:rPr>
        <w:t>leur</w:t>
      </w:r>
      <w:r w:rsidR="00E12D16" w:rsidRPr="003942A5">
        <w:rPr>
          <w:rFonts w:ascii="Montserrat" w:hAnsi="Montserrat"/>
        </w:rPr>
        <w:t xml:space="preserve"> sujet.</w:t>
      </w:r>
    </w:p>
    <w:p w:rsidR="00AF5FC0" w:rsidRPr="003942A5" w:rsidRDefault="00693294" w:rsidP="00AF5FC0">
      <w:pPr>
        <w:pStyle w:val="Paragraphedeliste"/>
        <w:numPr>
          <w:ilvl w:val="0"/>
          <w:numId w:val="3"/>
        </w:numPr>
        <w:tabs>
          <w:tab w:val="left" w:pos="2550"/>
        </w:tabs>
        <w:jc w:val="both"/>
        <w:rPr>
          <w:rFonts w:ascii="Montserrat" w:hAnsi="Montserrat"/>
        </w:rPr>
      </w:pPr>
      <w:r w:rsidRPr="003942A5">
        <w:rPr>
          <w:rFonts w:ascii="Montserrat" w:hAnsi="Montserrat"/>
        </w:rPr>
        <w:t>Ils</w:t>
      </w:r>
      <w:r w:rsidR="00E12D16" w:rsidRPr="003942A5">
        <w:rPr>
          <w:rFonts w:ascii="Montserrat" w:hAnsi="Montserrat"/>
        </w:rPr>
        <w:t xml:space="preserve"> assure</w:t>
      </w:r>
      <w:r w:rsidRPr="003942A5">
        <w:rPr>
          <w:rFonts w:ascii="Montserrat" w:hAnsi="Montserrat"/>
        </w:rPr>
        <w:t>nt</w:t>
      </w:r>
      <w:r w:rsidR="00E12D16" w:rsidRPr="003942A5">
        <w:rPr>
          <w:rFonts w:ascii="Montserrat" w:hAnsi="Montserrat"/>
        </w:rPr>
        <w:t xml:space="preserve"> la tenue de tout service de documentation et de renseignement concernant le karaté et les disciplines associées.</w:t>
      </w:r>
    </w:p>
    <w:p w:rsidR="00AF5FC0"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Ils</w:t>
      </w:r>
      <w:r w:rsidR="00E12D16" w:rsidRPr="003942A5">
        <w:rPr>
          <w:rFonts w:ascii="Montserrat" w:hAnsi="Montserrat"/>
        </w:rPr>
        <w:t xml:space="preserve"> organise</w:t>
      </w:r>
      <w:r w:rsidRPr="003942A5">
        <w:rPr>
          <w:rFonts w:ascii="Montserrat" w:hAnsi="Montserrat"/>
        </w:rPr>
        <w:t>nt</w:t>
      </w:r>
      <w:r w:rsidR="00E12D16" w:rsidRPr="003942A5">
        <w:rPr>
          <w:rFonts w:ascii="Montserrat" w:hAnsi="Montserrat"/>
        </w:rPr>
        <w:t xml:space="preserve"> des assemblées, expositions, démonstrations, congrès, conférences, cours, stages relatifs à </w:t>
      </w:r>
      <w:r w:rsidRPr="003942A5">
        <w:rPr>
          <w:rFonts w:ascii="Montserrat" w:hAnsi="Montserrat"/>
        </w:rPr>
        <w:t>leur</w:t>
      </w:r>
      <w:r w:rsidR="00E12D16" w:rsidRPr="003942A5">
        <w:rPr>
          <w:rFonts w:ascii="Montserrat" w:hAnsi="Montserrat"/>
        </w:rPr>
        <w:t xml:space="preserve"> objet social.</w:t>
      </w:r>
    </w:p>
    <w:p w:rsidR="00AF5FC0"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 xml:space="preserve">Ils </w:t>
      </w:r>
      <w:r w:rsidR="00E12D16" w:rsidRPr="003942A5">
        <w:rPr>
          <w:rFonts w:ascii="Montserrat" w:hAnsi="Montserrat"/>
        </w:rPr>
        <w:t>édite</w:t>
      </w:r>
      <w:r w:rsidRPr="003942A5">
        <w:rPr>
          <w:rFonts w:ascii="Montserrat" w:hAnsi="Montserrat"/>
        </w:rPr>
        <w:t>nt</w:t>
      </w:r>
      <w:r w:rsidR="00E12D16" w:rsidRPr="003942A5">
        <w:rPr>
          <w:rFonts w:ascii="Montserrat" w:hAnsi="Montserrat"/>
        </w:rPr>
        <w:t>, ou f</w:t>
      </w:r>
      <w:r w:rsidRPr="003942A5">
        <w:rPr>
          <w:rFonts w:ascii="Montserrat" w:hAnsi="Montserrat"/>
        </w:rPr>
        <w:t>ont</w:t>
      </w:r>
      <w:r w:rsidR="00E12D16" w:rsidRPr="003942A5">
        <w:rPr>
          <w:rFonts w:ascii="Montserrat" w:hAnsi="Montserrat"/>
        </w:rPr>
        <w:t xml:space="preserve"> éditer toute publication, document ou revue, film ou document audiovisuel.</w:t>
      </w:r>
    </w:p>
    <w:p w:rsidR="00AF5FC0"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Ils conduisent</w:t>
      </w:r>
      <w:r w:rsidR="00E12D16" w:rsidRPr="003942A5">
        <w:rPr>
          <w:rFonts w:ascii="Montserrat" w:hAnsi="Montserrat"/>
        </w:rPr>
        <w:t xml:space="preserve"> des actions de coopération avec les organ</w:t>
      </w:r>
      <w:r w:rsidRPr="003942A5">
        <w:rPr>
          <w:rFonts w:ascii="Montserrat" w:hAnsi="Montserrat"/>
        </w:rPr>
        <w:t xml:space="preserve">isations sportives des États du territoire de leur </w:t>
      </w:r>
      <w:r w:rsidR="00E12D16" w:rsidRPr="003942A5">
        <w:rPr>
          <w:rFonts w:ascii="Montserrat" w:hAnsi="Montserrat"/>
        </w:rPr>
        <w:t xml:space="preserve">siège et, avec l’accord de la FFK, </w:t>
      </w:r>
      <w:r w:rsidRPr="003942A5">
        <w:rPr>
          <w:rFonts w:ascii="Montserrat" w:hAnsi="Montserrat"/>
        </w:rPr>
        <w:t>peuvent</w:t>
      </w:r>
      <w:r w:rsidR="00E12D16" w:rsidRPr="003942A5">
        <w:rPr>
          <w:rFonts w:ascii="Montserrat" w:hAnsi="Montserrat"/>
        </w:rPr>
        <w:t xml:space="preserve"> organiser des compétiti</w:t>
      </w:r>
      <w:r w:rsidRPr="003942A5">
        <w:rPr>
          <w:rFonts w:ascii="Montserrat" w:hAnsi="Montserrat"/>
        </w:rPr>
        <w:t>ons ou manifestations sportives</w:t>
      </w:r>
    </w:p>
    <w:p w:rsidR="00AF5FC0"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Ils</w:t>
      </w:r>
      <w:r w:rsidR="00E12D16" w:rsidRPr="003942A5">
        <w:rPr>
          <w:rFonts w:ascii="Montserrat" w:hAnsi="Montserrat"/>
        </w:rPr>
        <w:t xml:space="preserve"> organise</w:t>
      </w:r>
      <w:r w:rsidRPr="003942A5">
        <w:rPr>
          <w:rFonts w:ascii="Montserrat" w:hAnsi="Montserrat"/>
        </w:rPr>
        <w:t>nt</w:t>
      </w:r>
      <w:r w:rsidR="00E12D16" w:rsidRPr="003942A5">
        <w:rPr>
          <w:rFonts w:ascii="Montserrat" w:hAnsi="Montserrat"/>
        </w:rPr>
        <w:t xml:space="preserve"> la formation et le perfectionnement de </w:t>
      </w:r>
      <w:r w:rsidRPr="003942A5">
        <w:rPr>
          <w:rFonts w:ascii="Montserrat" w:hAnsi="Montserrat"/>
        </w:rPr>
        <w:t>leurs cadres dont ils</w:t>
      </w:r>
      <w:r w:rsidR="00E12D16" w:rsidRPr="003942A5">
        <w:rPr>
          <w:rFonts w:ascii="Montserrat" w:hAnsi="Montserrat"/>
        </w:rPr>
        <w:t xml:space="preserve"> contrôle</w:t>
      </w:r>
      <w:r w:rsidRPr="003942A5">
        <w:rPr>
          <w:rFonts w:ascii="Montserrat" w:hAnsi="Montserrat"/>
        </w:rPr>
        <w:t>nt</w:t>
      </w:r>
      <w:r w:rsidR="00E12D16" w:rsidRPr="003942A5">
        <w:rPr>
          <w:rFonts w:ascii="Montserrat" w:hAnsi="Montserrat"/>
        </w:rPr>
        <w:t xml:space="preserve"> la qualité. A cet effet, </w:t>
      </w:r>
      <w:r w:rsidRPr="003942A5">
        <w:rPr>
          <w:rFonts w:ascii="Montserrat" w:hAnsi="Montserrat"/>
        </w:rPr>
        <w:t xml:space="preserve">ils </w:t>
      </w:r>
      <w:r w:rsidR="00E12D16" w:rsidRPr="003942A5">
        <w:rPr>
          <w:rFonts w:ascii="Montserrat" w:hAnsi="Montserrat"/>
        </w:rPr>
        <w:t>dispose</w:t>
      </w:r>
      <w:r w:rsidRPr="003942A5">
        <w:rPr>
          <w:rFonts w:ascii="Montserrat" w:hAnsi="Montserrat"/>
        </w:rPr>
        <w:t>nt</w:t>
      </w:r>
      <w:r w:rsidR="00E12D16" w:rsidRPr="003942A5">
        <w:rPr>
          <w:rFonts w:ascii="Montserrat" w:hAnsi="Montserrat"/>
        </w:rPr>
        <w:t xml:space="preserve"> d'</w:t>
      </w:r>
      <w:r w:rsidRPr="003942A5">
        <w:rPr>
          <w:rFonts w:ascii="Montserrat" w:hAnsi="Montserrat"/>
        </w:rPr>
        <w:t xml:space="preserve">écoles </w:t>
      </w:r>
      <w:r w:rsidR="00E12D16" w:rsidRPr="003942A5">
        <w:rPr>
          <w:rFonts w:ascii="Montserrat" w:hAnsi="Montserrat"/>
        </w:rPr>
        <w:t xml:space="preserve">de formation. </w:t>
      </w:r>
    </w:p>
    <w:p w:rsidR="00AF5FC0"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 xml:space="preserve">Ils </w:t>
      </w:r>
      <w:r w:rsidR="00E12D16" w:rsidRPr="003942A5">
        <w:rPr>
          <w:rFonts w:ascii="Montserrat" w:hAnsi="Montserrat"/>
        </w:rPr>
        <w:t>représente</w:t>
      </w:r>
      <w:r w:rsidRPr="003942A5">
        <w:rPr>
          <w:rFonts w:ascii="Montserrat" w:hAnsi="Montserrat"/>
        </w:rPr>
        <w:t>nt</w:t>
      </w:r>
      <w:r w:rsidR="00E12D16" w:rsidRPr="003942A5">
        <w:rPr>
          <w:rFonts w:ascii="Montserrat" w:hAnsi="Montserrat"/>
        </w:rPr>
        <w:t xml:space="preserve"> la fédération auprès des pouvoirs publics, des collectivités territoriales et du mouvement sportif de </w:t>
      </w:r>
      <w:r w:rsidR="00BF7B90" w:rsidRPr="003942A5">
        <w:rPr>
          <w:rFonts w:ascii="Montserrat" w:hAnsi="Montserrat"/>
        </w:rPr>
        <w:t>leur</w:t>
      </w:r>
      <w:r w:rsidR="00E12D16" w:rsidRPr="003942A5">
        <w:rPr>
          <w:rFonts w:ascii="Montserrat" w:hAnsi="Montserrat"/>
        </w:rPr>
        <w:t xml:space="preserve"> ressort géographique.</w:t>
      </w:r>
    </w:p>
    <w:p w:rsidR="00AF5FC0"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Ils sont</w:t>
      </w:r>
      <w:r w:rsidR="00E12D16" w:rsidRPr="003942A5">
        <w:rPr>
          <w:rFonts w:ascii="Montserrat" w:hAnsi="Montserrat"/>
        </w:rPr>
        <w:t xml:space="preserve"> membre</w:t>
      </w:r>
      <w:r w:rsidRPr="003942A5">
        <w:rPr>
          <w:rFonts w:ascii="Montserrat" w:hAnsi="Montserrat"/>
        </w:rPr>
        <w:t>s</w:t>
      </w:r>
      <w:r w:rsidR="00E12D16" w:rsidRPr="003942A5">
        <w:rPr>
          <w:rFonts w:ascii="Montserrat" w:hAnsi="Montserrat"/>
        </w:rPr>
        <w:t xml:space="preserve"> du comité régional</w:t>
      </w:r>
      <w:r w:rsidRPr="003942A5">
        <w:rPr>
          <w:rFonts w:ascii="Montserrat" w:hAnsi="Montserrat"/>
        </w:rPr>
        <w:t xml:space="preserve"> ou départemental</w:t>
      </w:r>
      <w:r w:rsidR="00E12D16" w:rsidRPr="003942A5">
        <w:rPr>
          <w:rFonts w:ascii="Montserrat" w:hAnsi="Montserrat"/>
        </w:rPr>
        <w:t xml:space="preserve"> olympique et spo</w:t>
      </w:r>
      <w:r w:rsidR="00AF5FC0" w:rsidRPr="003942A5">
        <w:rPr>
          <w:rFonts w:ascii="Montserrat" w:hAnsi="Montserrat"/>
        </w:rPr>
        <w:t xml:space="preserve">rtif de </w:t>
      </w:r>
      <w:r w:rsidRPr="003942A5">
        <w:rPr>
          <w:rFonts w:ascii="Montserrat" w:hAnsi="Montserrat"/>
        </w:rPr>
        <w:t>leur</w:t>
      </w:r>
      <w:r w:rsidR="00AF5FC0" w:rsidRPr="003942A5">
        <w:rPr>
          <w:rFonts w:ascii="Montserrat" w:hAnsi="Montserrat"/>
        </w:rPr>
        <w:t xml:space="preserve"> territoire.</w:t>
      </w:r>
    </w:p>
    <w:p w:rsidR="00E12D16" w:rsidRPr="003942A5" w:rsidRDefault="00751343" w:rsidP="00AF5FC0">
      <w:pPr>
        <w:pStyle w:val="Paragraphedeliste"/>
        <w:numPr>
          <w:ilvl w:val="0"/>
          <w:numId w:val="3"/>
        </w:numPr>
        <w:tabs>
          <w:tab w:val="left" w:pos="2550"/>
        </w:tabs>
        <w:jc w:val="both"/>
        <w:rPr>
          <w:rFonts w:ascii="Montserrat" w:hAnsi="Montserrat"/>
        </w:rPr>
      </w:pPr>
      <w:r w:rsidRPr="003942A5">
        <w:rPr>
          <w:rFonts w:ascii="Montserrat" w:hAnsi="Montserrat"/>
        </w:rPr>
        <w:t>Ils</w:t>
      </w:r>
      <w:r w:rsidR="00E12D16" w:rsidRPr="003942A5">
        <w:rPr>
          <w:rFonts w:ascii="Montserrat" w:hAnsi="Montserrat"/>
        </w:rPr>
        <w:t xml:space="preserve"> respecte</w:t>
      </w:r>
      <w:r w:rsidRPr="003942A5">
        <w:rPr>
          <w:rFonts w:ascii="Montserrat" w:hAnsi="Montserrat"/>
        </w:rPr>
        <w:t>nt</w:t>
      </w:r>
      <w:r w:rsidR="00E12D16" w:rsidRPr="003942A5">
        <w:rPr>
          <w:rFonts w:ascii="Montserrat" w:hAnsi="Montserrat"/>
        </w:rPr>
        <w:t xml:space="preserve"> la charte graphique de la FFK dans </w:t>
      </w:r>
      <w:r w:rsidR="00BF7B90" w:rsidRPr="003942A5">
        <w:rPr>
          <w:rFonts w:ascii="Montserrat" w:hAnsi="Montserrat"/>
        </w:rPr>
        <w:t xml:space="preserve">leurs </w:t>
      </w:r>
      <w:r w:rsidR="00E12D16" w:rsidRPr="003942A5">
        <w:rPr>
          <w:rFonts w:ascii="Montserrat" w:hAnsi="Montserrat"/>
        </w:rPr>
        <w:t xml:space="preserve">correspondances et sur </w:t>
      </w:r>
      <w:r w:rsidR="00BF7B90" w:rsidRPr="003942A5">
        <w:rPr>
          <w:rFonts w:ascii="Montserrat" w:hAnsi="Montserrat"/>
        </w:rPr>
        <w:t>leurs</w:t>
      </w:r>
      <w:r w:rsidR="00E12D16" w:rsidRPr="003942A5">
        <w:rPr>
          <w:rFonts w:ascii="Montserrat" w:hAnsi="Montserrat"/>
        </w:rPr>
        <w:t xml:space="preserve"> supports</w:t>
      </w:r>
      <w:r w:rsidR="00BF7B90" w:rsidRPr="003942A5">
        <w:rPr>
          <w:rFonts w:ascii="Montserrat" w:hAnsi="Montserrat"/>
        </w:rPr>
        <w:t xml:space="preserve"> de communication et s’interdisent </w:t>
      </w:r>
      <w:r w:rsidR="00E12D16" w:rsidRPr="003942A5">
        <w:rPr>
          <w:rFonts w:ascii="Montserrat" w:hAnsi="Montserrat"/>
        </w:rPr>
        <w:t xml:space="preserve">toute action, notamment commerciale, incompatible avec les engagements conclus par la FFK. </w:t>
      </w:r>
    </w:p>
    <w:p w:rsidR="00751343" w:rsidRPr="003942A5" w:rsidRDefault="00751343" w:rsidP="00751343">
      <w:pPr>
        <w:tabs>
          <w:tab w:val="left" w:pos="2550"/>
        </w:tabs>
        <w:jc w:val="both"/>
        <w:rPr>
          <w:rFonts w:ascii="Montserrat" w:hAnsi="Montserrat"/>
        </w:rPr>
      </w:pPr>
    </w:p>
    <w:p w:rsidR="00751343" w:rsidRPr="003942A5" w:rsidRDefault="00751343" w:rsidP="00751343">
      <w:pPr>
        <w:tabs>
          <w:tab w:val="left" w:pos="2550"/>
        </w:tabs>
        <w:jc w:val="both"/>
        <w:rPr>
          <w:rFonts w:ascii="Montserrat" w:hAnsi="Montserrat"/>
          <w:sz w:val="24"/>
          <w:szCs w:val="24"/>
        </w:rPr>
      </w:pPr>
    </w:p>
    <w:p w:rsidR="00C40911" w:rsidRPr="003942A5" w:rsidRDefault="00C40911" w:rsidP="00E472F5">
      <w:pPr>
        <w:spacing w:line="259" w:lineRule="auto"/>
        <w:jc w:val="both"/>
        <w:rPr>
          <w:rFonts w:ascii="Montserrat" w:hAnsi="Montserrat"/>
          <w:sz w:val="24"/>
          <w:szCs w:val="24"/>
        </w:rPr>
      </w:pPr>
    </w:p>
    <w:sectPr w:rsidR="00C40911" w:rsidRPr="00394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7553"/>
    <w:multiLevelType w:val="hybridMultilevel"/>
    <w:tmpl w:val="8C5E5CD4"/>
    <w:lvl w:ilvl="0" w:tplc="9ACE6D06">
      <w:numFmt w:val="bullet"/>
      <w:lvlText w:val="-"/>
      <w:lvlJc w:val="left"/>
      <w:pPr>
        <w:ind w:left="720" w:hanging="360"/>
      </w:pPr>
      <w:rPr>
        <w:rFonts w:ascii="Montserrat" w:eastAsia="Calibri"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1D3AA2"/>
    <w:multiLevelType w:val="hybridMultilevel"/>
    <w:tmpl w:val="05C2641E"/>
    <w:lvl w:ilvl="0" w:tplc="9ACE6D06">
      <w:numFmt w:val="bullet"/>
      <w:lvlText w:val="-"/>
      <w:lvlJc w:val="left"/>
      <w:pPr>
        <w:ind w:left="720" w:hanging="360"/>
      </w:pPr>
      <w:rPr>
        <w:rFonts w:ascii="Montserrat" w:eastAsia="Calibri" w:hAnsi="Montserr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7937F1"/>
    <w:multiLevelType w:val="hybridMultilevel"/>
    <w:tmpl w:val="9FECAB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D"/>
    <w:rsid w:val="000403E1"/>
    <w:rsid w:val="00181558"/>
    <w:rsid w:val="001C753A"/>
    <w:rsid w:val="00216E76"/>
    <w:rsid w:val="002439C8"/>
    <w:rsid w:val="003942A5"/>
    <w:rsid w:val="003B31F3"/>
    <w:rsid w:val="003F3931"/>
    <w:rsid w:val="00422CAD"/>
    <w:rsid w:val="0051686C"/>
    <w:rsid w:val="0054540B"/>
    <w:rsid w:val="00693294"/>
    <w:rsid w:val="006F2722"/>
    <w:rsid w:val="00751343"/>
    <w:rsid w:val="007755EB"/>
    <w:rsid w:val="007C7906"/>
    <w:rsid w:val="0081688D"/>
    <w:rsid w:val="008754BB"/>
    <w:rsid w:val="008C6CC0"/>
    <w:rsid w:val="00960028"/>
    <w:rsid w:val="009E77BA"/>
    <w:rsid w:val="00A35A2A"/>
    <w:rsid w:val="00A60AD2"/>
    <w:rsid w:val="00A62FA4"/>
    <w:rsid w:val="00AF5FC0"/>
    <w:rsid w:val="00B447D2"/>
    <w:rsid w:val="00B74789"/>
    <w:rsid w:val="00B77665"/>
    <w:rsid w:val="00BC14E3"/>
    <w:rsid w:val="00BF2F9D"/>
    <w:rsid w:val="00BF7B90"/>
    <w:rsid w:val="00C10F34"/>
    <w:rsid w:val="00C40911"/>
    <w:rsid w:val="00C604E2"/>
    <w:rsid w:val="00C94ADB"/>
    <w:rsid w:val="00CF4887"/>
    <w:rsid w:val="00D15248"/>
    <w:rsid w:val="00D41F2A"/>
    <w:rsid w:val="00E12D16"/>
    <w:rsid w:val="00E472F5"/>
    <w:rsid w:val="00FC605D"/>
    <w:rsid w:val="00FE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C593"/>
  <w15:chartTrackingRefBased/>
  <w15:docId w15:val="{683F44B2-B2C2-4A69-89E9-8930F46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AD"/>
    <w:pPr>
      <w:spacing w:line="25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FC0"/>
    <w:pPr>
      <w:ind w:left="720"/>
      <w:contextualSpacing/>
    </w:pPr>
  </w:style>
  <w:style w:type="paragraph" w:styleId="Textedebulles">
    <w:name w:val="Balloon Text"/>
    <w:basedOn w:val="Normal"/>
    <w:link w:val="TextedebullesCar"/>
    <w:uiPriority w:val="99"/>
    <w:semiHidden/>
    <w:unhideWhenUsed/>
    <w:rsid w:val="00CF48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4887"/>
    <w:rPr>
      <w:rFonts w:ascii="Segoe UI" w:eastAsia="Calibr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492">
      <w:bodyDiv w:val="1"/>
      <w:marLeft w:val="0"/>
      <w:marRight w:val="0"/>
      <w:marTop w:val="0"/>
      <w:marBottom w:val="0"/>
      <w:divBdr>
        <w:top w:val="none" w:sz="0" w:space="0" w:color="auto"/>
        <w:left w:val="none" w:sz="0" w:space="0" w:color="auto"/>
        <w:bottom w:val="none" w:sz="0" w:space="0" w:color="auto"/>
        <w:right w:val="none" w:sz="0" w:space="0" w:color="auto"/>
      </w:divBdr>
    </w:div>
    <w:div w:id="697660156">
      <w:bodyDiv w:val="1"/>
      <w:marLeft w:val="0"/>
      <w:marRight w:val="0"/>
      <w:marTop w:val="0"/>
      <w:marBottom w:val="0"/>
      <w:divBdr>
        <w:top w:val="none" w:sz="0" w:space="0" w:color="auto"/>
        <w:left w:val="none" w:sz="0" w:space="0" w:color="auto"/>
        <w:bottom w:val="none" w:sz="0" w:space="0" w:color="auto"/>
        <w:right w:val="none" w:sz="0" w:space="0" w:color="auto"/>
      </w:divBdr>
      <w:divsChild>
        <w:div w:id="2040088512">
          <w:marLeft w:val="0"/>
          <w:marRight w:val="0"/>
          <w:marTop w:val="0"/>
          <w:marBottom w:val="0"/>
          <w:divBdr>
            <w:top w:val="none" w:sz="0" w:space="0" w:color="auto"/>
            <w:left w:val="none" w:sz="0" w:space="0" w:color="auto"/>
            <w:bottom w:val="none" w:sz="0" w:space="0" w:color="auto"/>
            <w:right w:val="none" w:sz="0" w:space="0" w:color="auto"/>
          </w:divBdr>
          <w:divsChild>
            <w:div w:id="1735201189">
              <w:marLeft w:val="0"/>
              <w:marRight w:val="0"/>
              <w:marTop w:val="0"/>
              <w:marBottom w:val="0"/>
              <w:divBdr>
                <w:top w:val="none" w:sz="0" w:space="0" w:color="auto"/>
                <w:left w:val="none" w:sz="0" w:space="0" w:color="auto"/>
                <w:bottom w:val="none" w:sz="0" w:space="0" w:color="auto"/>
                <w:right w:val="none" w:sz="0" w:space="0" w:color="auto"/>
              </w:divBdr>
              <w:divsChild>
                <w:div w:id="321398402">
                  <w:marLeft w:val="0"/>
                  <w:marRight w:val="0"/>
                  <w:marTop w:val="0"/>
                  <w:marBottom w:val="0"/>
                  <w:divBdr>
                    <w:top w:val="single" w:sz="2" w:space="0" w:color="9CA9D7"/>
                    <w:left w:val="single" w:sz="6" w:space="0" w:color="9CA9D7"/>
                    <w:bottom w:val="single" w:sz="6" w:space="0" w:color="9CA9D7"/>
                    <w:right w:val="single" w:sz="6" w:space="0" w:color="9CA9D7"/>
                  </w:divBdr>
                  <w:divsChild>
                    <w:div w:id="1617101871">
                      <w:marLeft w:val="0"/>
                      <w:marRight w:val="0"/>
                      <w:marTop w:val="0"/>
                      <w:marBottom w:val="0"/>
                      <w:divBdr>
                        <w:top w:val="none" w:sz="0" w:space="0" w:color="auto"/>
                        <w:left w:val="none" w:sz="0" w:space="0" w:color="auto"/>
                        <w:bottom w:val="none" w:sz="0" w:space="0" w:color="auto"/>
                        <w:right w:val="none" w:sz="0" w:space="0" w:color="auto"/>
                      </w:divBdr>
                      <w:divsChild>
                        <w:div w:id="1251087694">
                          <w:marLeft w:val="0"/>
                          <w:marRight w:val="0"/>
                          <w:marTop w:val="0"/>
                          <w:marBottom w:val="0"/>
                          <w:divBdr>
                            <w:top w:val="none" w:sz="0" w:space="0" w:color="auto"/>
                            <w:left w:val="none" w:sz="0" w:space="0" w:color="auto"/>
                            <w:bottom w:val="none" w:sz="0" w:space="0" w:color="auto"/>
                            <w:right w:val="none" w:sz="0" w:space="0" w:color="auto"/>
                          </w:divBdr>
                          <w:divsChild>
                            <w:div w:id="1171678577">
                              <w:marLeft w:val="0"/>
                              <w:marRight w:val="0"/>
                              <w:marTop w:val="0"/>
                              <w:marBottom w:val="0"/>
                              <w:divBdr>
                                <w:top w:val="none" w:sz="0" w:space="0" w:color="auto"/>
                                <w:left w:val="none" w:sz="0" w:space="0" w:color="auto"/>
                                <w:bottom w:val="none" w:sz="0" w:space="0" w:color="auto"/>
                                <w:right w:val="none" w:sz="0" w:space="0" w:color="auto"/>
                              </w:divBdr>
                              <w:divsChild>
                                <w:div w:id="2107846261">
                                  <w:marLeft w:val="0"/>
                                  <w:marRight w:val="0"/>
                                  <w:marTop w:val="0"/>
                                  <w:marBottom w:val="0"/>
                                  <w:divBdr>
                                    <w:top w:val="single" w:sz="6" w:space="0" w:color="BFC4D4"/>
                                    <w:left w:val="none" w:sz="0" w:space="0" w:color="auto"/>
                                    <w:bottom w:val="none" w:sz="0" w:space="0" w:color="auto"/>
                                    <w:right w:val="none" w:sz="0" w:space="0" w:color="auto"/>
                                  </w:divBdr>
                                  <w:divsChild>
                                    <w:div w:id="1645234274">
                                      <w:marLeft w:val="0"/>
                                      <w:marRight w:val="0"/>
                                      <w:marTop w:val="0"/>
                                      <w:marBottom w:val="0"/>
                                      <w:divBdr>
                                        <w:top w:val="none" w:sz="0" w:space="0" w:color="auto"/>
                                        <w:left w:val="none" w:sz="0" w:space="0" w:color="auto"/>
                                        <w:bottom w:val="none" w:sz="0" w:space="0" w:color="auto"/>
                                        <w:right w:val="none" w:sz="0" w:space="0" w:color="auto"/>
                                      </w:divBdr>
                                      <w:divsChild>
                                        <w:div w:id="1516072330">
                                          <w:marLeft w:val="0"/>
                                          <w:marRight w:val="0"/>
                                          <w:marTop w:val="0"/>
                                          <w:marBottom w:val="0"/>
                                          <w:divBdr>
                                            <w:top w:val="none" w:sz="0" w:space="0" w:color="auto"/>
                                            <w:left w:val="none" w:sz="0" w:space="0" w:color="auto"/>
                                            <w:bottom w:val="none" w:sz="0" w:space="0" w:color="auto"/>
                                            <w:right w:val="none" w:sz="0" w:space="0" w:color="auto"/>
                                          </w:divBdr>
                                          <w:divsChild>
                                            <w:div w:id="4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06227">
      <w:bodyDiv w:val="1"/>
      <w:marLeft w:val="0"/>
      <w:marRight w:val="0"/>
      <w:marTop w:val="0"/>
      <w:marBottom w:val="0"/>
      <w:divBdr>
        <w:top w:val="none" w:sz="0" w:space="0" w:color="auto"/>
        <w:left w:val="none" w:sz="0" w:space="0" w:color="auto"/>
        <w:bottom w:val="none" w:sz="0" w:space="0" w:color="auto"/>
        <w:right w:val="none" w:sz="0" w:space="0" w:color="auto"/>
      </w:divBdr>
      <w:divsChild>
        <w:div w:id="67534525">
          <w:marLeft w:val="0"/>
          <w:marRight w:val="0"/>
          <w:marTop w:val="0"/>
          <w:marBottom w:val="0"/>
          <w:divBdr>
            <w:top w:val="none" w:sz="0" w:space="0" w:color="auto"/>
            <w:left w:val="none" w:sz="0" w:space="0" w:color="auto"/>
            <w:bottom w:val="none" w:sz="0" w:space="0" w:color="auto"/>
            <w:right w:val="none" w:sz="0" w:space="0" w:color="auto"/>
          </w:divBdr>
          <w:divsChild>
            <w:div w:id="772743390">
              <w:marLeft w:val="0"/>
              <w:marRight w:val="0"/>
              <w:marTop w:val="0"/>
              <w:marBottom w:val="0"/>
              <w:divBdr>
                <w:top w:val="none" w:sz="0" w:space="0" w:color="auto"/>
                <w:left w:val="none" w:sz="0" w:space="0" w:color="auto"/>
                <w:bottom w:val="none" w:sz="0" w:space="0" w:color="auto"/>
                <w:right w:val="none" w:sz="0" w:space="0" w:color="auto"/>
              </w:divBdr>
              <w:divsChild>
                <w:div w:id="159587628">
                  <w:marLeft w:val="0"/>
                  <w:marRight w:val="0"/>
                  <w:marTop w:val="0"/>
                  <w:marBottom w:val="0"/>
                  <w:divBdr>
                    <w:top w:val="none" w:sz="0" w:space="0" w:color="auto"/>
                    <w:left w:val="none" w:sz="0" w:space="0" w:color="auto"/>
                    <w:bottom w:val="none" w:sz="0" w:space="0" w:color="auto"/>
                    <w:right w:val="none" w:sz="0" w:space="0" w:color="auto"/>
                  </w:divBdr>
                  <w:divsChild>
                    <w:div w:id="1567033857">
                      <w:marLeft w:val="0"/>
                      <w:marRight w:val="0"/>
                      <w:marTop w:val="0"/>
                      <w:marBottom w:val="0"/>
                      <w:divBdr>
                        <w:top w:val="none" w:sz="0" w:space="0" w:color="auto"/>
                        <w:left w:val="none" w:sz="0" w:space="0" w:color="auto"/>
                        <w:bottom w:val="none" w:sz="0" w:space="0" w:color="auto"/>
                        <w:right w:val="none" w:sz="0" w:space="0" w:color="auto"/>
                      </w:divBdr>
                    </w:div>
                    <w:div w:id="12370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sourdillat</dc:creator>
  <cp:keywords/>
  <dc:description/>
  <cp:lastModifiedBy>Claire sourdillat</cp:lastModifiedBy>
  <cp:revision>16</cp:revision>
  <cp:lastPrinted>2017-09-12T07:46:00Z</cp:lastPrinted>
  <dcterms:created xsi:type="dcterms:W3CDTF">2017-09-07T07:08:00Z</dcterms:created>
  <dcterms:modified xsi:type="dcterms:W3CDTF">2019-03-07T08:32:00Z</dcterms:modified>
</cp:coreProperties>
</file>