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B04CF5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</w:t>
      </w:r>
      <w:r w:rsidR="00075805">
        <w:rPr>
          <w:rFonts w:ascii="Montserrat Medium" w:hAnsi="Montserrat Medium" w:cs="HelveticaNeue-Roman"/>
          <w:sz w:val="16"/>
          <w:szCs w:val="16"/>
        </w:rPr>
        <w:t xml:space="preserve"> </w:t>
      </w:r>
      <w:r w:rsidR="002B39D8">
        <w:rPr>
          <w:rFonts w:ascii="Montserrat Medium" w:hAnsi="Montserrat Medium" w:cs="HelveticaNeue-Roman"/>
          <w:sz w:val="16"/>
          <w:szCs w:val="16"/>
        </w:rPr>
        <w:t>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455EFA" w:rsidRDefault="00455EFA" w:rsidP="00455EFA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455EFA" w:rsidRPr="00DC7207" w:rsidRDefault="00455EFA" w:rsidP="00455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  <w:r w:rsidRPr="00DC720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  <w:t>Fédération Française de Karaté</w:t>
                            </w:r>
                          </w:p>
                          <w:p w:rsidR="00455EFA" w:rsidRPr="00DC7207" w:rsidRDefault="00455EFA" w:rsidP="00455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DC720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  <w:t>Service Formation</w:t>
                            </w:r>
                          </w:p>
                          <w:p w:rsidR="00455EFA" w:rsidRPr="00DC7207" w:rsidRDefault="00455EFA" w:rsidP="00455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DC720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  <w:t>39 rue Barbès</w:t>
                            </w:r>
                          </w:p>
                          <w:p w:rsidR="00455EFA" w:rsidRPr="00192FFC" w:rsidRDefault="00455EFA" w:rsidP="00455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DC720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highlight w:val="yellow"/>
                              </w:rPr>
                              <w:t>92120 MONTROUGE</w:t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455EFA" w:rsidRDefault="00455EFA" w:rsidP="00455EFA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455EFA" w:rsidRPr="00DC7207" w:rsidRDefault="00455EFA" w:rsidP="00455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</w:pPr>
                      <w:bookmarkStart w:id="1" w:name="_GoBack"/>
                      <w:bookmarkEnd w:id="1"/>
                      <w:r w:rsidRPr="00DC7207"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  <w:t>Fédération Française de Karaté</w:t>
                      </w:r>
                    </w:p>
                    <w:p w:rsidR="00455EFA" w:rsidRPr="00DC7207" w:rsidRDefault="00455EFA" w:rsidP="00455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</w:pPr>
                      <w:r w:rsidRPr="00DC7207"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  <w:t>Service Formation</w:t>
                      </w:r>
                    </w:p>
                    <w:p w:rsidR="00455EFA" w:rsidRPr="00DC7207" w:rsidRDefault="00455EFA" w:rsidP="00455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</w:pPr>
                      <w:r w:rsidRPr="00DC7207"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  <w:t>39 rue Barbès</w:t>
                      </w:r>
                    </w:p>
                    <w:p w:rsidR="00455EFA" w:rsidRPr="00192FFC" w:rsidRDefault="00455EFA" w:rsidP="00455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DC7207">
                        <w:rPr>
                          <w:rFonts w:ascii="Montserrat Medium" w:hAnsi="Montserrat Medium" w:cs="HelveticaNeue-Roman"/>
                          <w:sz w:val="24"/>
                          <w:szCs w:val="28"/>
                          <w:highlight w:val="yellow"/>
                        </w:rPr>
                        <w:t>92120 MONTROUGE</w:t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3" w:rsidRDefault="004D50D3" w:rsidP="00A43343">
      <w:pPr>
        <w:spacing w:after="0" w:line="240" w:lineRule="auto"/>
      </w:pPr>
      <w:r>
        <w:separator/>
      </w:r>
    </w:p>
  </w:endnote>
  <w:end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3" w:rsidRDefault="004D50D3" w:rsidP="00A43343">
      <w:pPr>
        <w:spacing w:after="0" w:line="240" w:lineRule="auto"/>
      </w:pPr>
      <w:r>
        <w:separator/>
      </w:r>
    </w:p>
  </w:footnote>
  <w:foot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75805"/>
    <w:rsid w:val="000E2C4B"/>
    <w:rsid w:val="001924E6"/>
    <w:rsid w:val="00192FFC"/>
    <w:rsid w:val="00210788"/>
    <w:rsid w:val="00213398"/>
    <w:rsid w:val="002955EE"/>
    <w:rsid w:val="002B39D8"/>
    <w:rsid w:val="003F124F"/>
    <w:rsid w:val="003F3EE1"/>
    <w:rsid w:val="00455EFA"/>
    <w:rsid w:val="004D50D3"/>
    <w:rsid w:val="00573364"/>
    <w:rsid w:val="00604FFE"/>
    <w:rsid w:val="00907B7A"/>
    <w:rsid w:val="00A42B0B"/>
    <w:rsid w:val="00A43343"/>
    <w:rsid w:val="00B04CF5"/>
    <w:rsid w:val="00B32737"/>
    <w:rsid w:val="00C07D8B"/>
    <w:rsid w:val="00CF3222"/>
    <w:rsid w:val="00D058E9"/>
    <w:rsid w:val="00D27589"/>
    <w:rsid w:val="00DC7207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491C8A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FD4C-7F50-46CB-8B81-39779BFF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Rafik Heddid</cp:lastModifiedBy>
  <cp:revision>6</cp:revision>
  <dcterms:created xsi:type="dcterms:W3CDTF">2021-01-18T10:28:00Z</dcterms:created>
  <dcterms:modified xsi:type="dcterms:W3CDTF">2024-02-06T11:25:00Z</dcterms:modified>
</cp:coreProperties>
</file>