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E8D53" w14:textId="77777777" w:rsidR="000F0291" w:rsidRPr="000F0291" w:rsidRDefault="000F0291" w:rsidP="0060556D">
      <w:pPr>
        <w:spacing w:before="100" w:beforeAutospacing="1" w:after="100" w:afterAutospacing="1" w:line="240" w:lineRule="auto"/>
        <w:jc w:val="center"/>
        <w:outlineLvl w:val="1"/>
        <w:rPr>
          <w:rFonts w:ascii="Georgia" w:eastAsia="Times New Roman" w:hAnsi="Georgia" w:cs="Times New Roman"/>
          <w:b/>
          <w:bCs/>
          <w:color w:val="333333"/>
          <w:sz w:val="36"/>
          <w:szCs w:val="36"/>
          <w:lang w:eastAsia="fr-FR"/>
        </w:rPr>
      </w:pPr>
      <w:r w:rsidRPr="000F0291">
        <w:rPr>
          <w:rFonts w:ascii="Georgia" w:eastAsia="Times New Roman" w:hAnsi="Georgia" w:cs="Times New Roman"/>
          <w:b/>
          <w:bCs/>
          <w:noProof/>
          <w:color w:val="0000FF"/>
          <w:sz w:val="36"/>
          <w:szCs w:val="36"/>
          <w:lang w:eastAsia="fr-FR"/>
        </w:rPr>
        <w:drawing>
          <wp:inline distT="0" distB="0" distL="0" distR="0" wp14:anchorId="2F14EEE8" wp14:editId="511DF8C6">
            <wp:extent cx="1295400" cy="1432560"/>
            <wp:effectExtent l="0" t="0" r="0" b="0"/>
            <wp:docPr id="1" name="Image 1" descr="Ceinture-Noire-136x1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nture-Noire-136x15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432560"/>
                    </a:xfrm>
                    <a:prstGeom prst="rect">
                      <a:avLst/>
                    </a:prstGeom>
                    <a:noFill/>
                    <a:ln>
                      <a:noFill/>
                    </a:ln>
                  </pic:spPr>
                </pic:pic>
              </a:graphicData>
            </a:graphic>
          </wp:inline>
        </w:drawing>
      </w:r>
      <w:r w:rsidRPr="000F0291">
        <w:rPr>
          <w:rFonts w:ascii="Georgia" w:eastAsia="Times New Roman" w:hAnsi="Georgia" w:cs="Times New Roman"/>
          <w:b/>
          <w:bCs/>
          <w:color w:val="333333"/>
          <w:sz w:val="36"/>
          <w:szCs w:val="36"/>
          <w:lang w:eastAsia="fr-FR"/>
        </w:rPr>
        <w:t xml:space="preserve">Examen de Grades CN1 et CN2 </w:t>
      </w:r>
      <w:r w:rsidR="0053704A">
        <w:rPr>
          <w:rFonts w:ascii="Georgia" w:eastAsia="Times New Roman" w:hAnsi="Georgia" w:cs="Times New Roman"/>
          <w:b/>
          <w:bCs/>
          <w:color w:val="333333"/>
          <w:sz w:val="36"/>
          <w:szCs w:val="36"/>
          <w:lang w:eastAsia="fr-FR"/>
        </w:rPr>
        <w:br/>
      </w:r>
      <w:r w:rsidR="0060556D">
        <w:rPr>
          <w:rFonts w:ascii="Georgia" w:eastAsia="Times New Roman" w:hAnsi="Georgia" w:cs="Times New Roman"/>
          <w:b/>
          <w:bCs/>
          <w:color w:val="333333"/>
          <w:sz w:val="36"/>
          <w:szCs w:val="36"/>
          <w:lang w:eastAsia="fr-FR"/>
        </w:rPr>
        <w:t>S</w:t>
      </w:r>
      <w:r w:rsidR="0053704A">
        <w:rPr>
          <w:rFonts w:ascii="Georgia" w:eastAsia="Times New Roman" w:hAnsi="Georgia" w:cs="Times New Roman"/>
          <w:b/>
          <w:bCs/>
          <w:color w:val="333333"/>
          <w:sz w:val="36"/>
          <w:szCs w:val="36"/>
          <w:lang w:eastAsia="fr-FR"/>
        </w:rPr>
        <w:t xml:space="preserve">ession du </w:t>
      </w:r>
      <w:r w:rsidRPr="000F0291">
        <w:rPr>
          <w:rFonts w:ascii="Georgia" w:eastAsia="Times New Roman" w:hAnsi="Georgia" w:cs="Times New Roman"/>
          <w:b/>
          <w:bCs/>
          <w:color w:val="333333"/>
          <w:sz w:val="36"/>
          <w:szCs w:val="36"/>
          <w:lang w:eastAsia="fr-FR"/>
        </w:rPr>
        <w:t>Tarn</w:t>
      </w:r>
      <w:r w:rsidRPr="000F0291">
        <w:rPr>
          <w:rFonts w:ascii="Georgia" w:eastAsia="Times New Roman" w:hAnsi="Georgia" w:cs="Times New Roman"/>
          <w:b/>
          <w:bCs/>
          <w:color w:val="333333"/>
          <w:sz w:val="36"/>
          <w:szCs w:val="36"/>
          <w:lang w:eastAsia="fr-FR"/>
        </w:rPr>
        <w:br/>
      </w:r>
    </w:p>
    <w:p w14:paraId="50606F5C" w14:textId="2F3BC312" w:rsidR="000F0291" w:rsidRPr="000F0291" w:rsidRDefault="0053704A" w:rsidP="000F0291">
      <w:pPr>
        <w:spacing w:before="100" w:beforeAutospacing="1" w:after="100" w:afterAutospacing="1" w:line="240" w:lineRule="auto"/>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 xml:space="preserve">Le samedi </w:t>
      </w:r>
      <w:r w:rsidR="008D6F2C">
        <w:rPr>
          <w:rFonts w:ascii="Georgia" w:eastAsia="Times New Roman" w:hAnsi="Georgia" w:cs="Times New Roman"/>
          <w:color w:val="333333"/>
          <w:sz w:val="24"/>
          <w:szCs w:val="24"/>
          <w:lang w:eastAsia="fr-FR"/>
        </w:rPr>
        <w:t xml:space="preserve">21 Novembre </w:t>
      </w:r>
      <w:r w:rsidR="0060556D">
        <w:rPr>
          <w:rFonts w:ascii="Georgia" w:eastAsia="Times New Roman" w:hAnsi="Georgia" w:cs="Times New Roman"/>
          <w:color w:val="333333"/>
          <w:sz w:val="24"/>
          <w:szCs w:val="24"/>
          <w:lang w:eastAsia="fr-FR"/>
        </w:rPr>
        <w:t>2020</w:t>
      </w:r>
      <w:r w:rsidR="000F0291" w:rsidRPr="000F0291">
        <w:rPr>
          <w:rFonts w:ascii="Georgia" w:eastAsia="Times New Roman" w:hAnsi="Georgia" w:cs="Times New Roman"/>
          <w:color w:val="333333"/>
          <w:sz w:val="24"/>
          <w:szCs w:val="24"/>
          <w:lang w:eastAsia="fr-FR"/>
        </w:rPr>
        <w:t xml:space="preserve"> à Briatexte</w:t>
      </w:r>
      <w:r w:rsidR="000F0291" w:rsidRPr="000F0291">
        <w:rPr>
          <w:rFonts w:ascii="Georgia" w:eastAsia="Times New Roman" w:hAnsi="Georgia" w:cs="Times New Roman"/>
          <w:color w:val="333333"/>
          <w:sz w:val="24"/>
          <w:szCs w:val="24"/>
          <w:lang w:eastAsia="fr-FR"/>
        </w:rPr>
        <w:br/>
        <w:t xml:space="preserve">Dojo de Briatexte – Salle Sport Municipale, Route du </w:t>
      </w:r>
      <w:proofErr w:type="spellStart"/>
      <w:r w:rsidR="000F0291" w:rsidRPr="000F0291">
        <w:rPr>
          <w:rFonts w:ascii="Georgia" w:eastAsia="Times New Roman" w:hAnsi="Georgia" w:cs="Times New Roman"/>
          <w:color w:val="333333"/>
          <w:sz w:val="24"/>
          <w:szCs w:val="24"/>
          <w:lang w:eastAsia="fr-FR"/>
        </w:rPr>
        <w:t>Claux</w:t>
      </w:r>
      <w:proofErr w:type="spellEnd"/>
      <w:r w:rsidR="000F0291" w:rsidRPr="000F0291">
        <w:rPr>
          <w:rFonts w:ascii="Georgia" w:eastAsia="Times New Roman" w:hAnsi="Georgia" w:cs="Times New Roman"/>
          <w:color w:val="333333"/>
          <w:sz w:val="24"/>
          <w:szCs w:val="24"/>
          <w:lang w:eastAsia="fr-FR"/>
        </w:rPr>
        <w:t>, 81390 Briatexte</w:t>
      </w:r>
    </w:p>
    <w:p w14:paraId="1E9CFDD5"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1</w:t>
      </w:r>
      <w:r w:rsidR="0060556D">
        <w:rPr>
          <w:rFonts w:ascii="Georgia" w:eastAsia="Times New Roman" w:hAnsi="Georgia" w:cs="Times New Roman"/>
          <w:color w:val="333333"/>
          <w:sz w:val="24"/>
          <w:szCs w:val="24"/>
          <w:lang w:eastAsia="fr-FR"/>
        </w:rPr>
        <w:t>3</w:t>
      </w:r>
      <w:r w:rsidRPr="000F0291">
        <w:rPr>
          <w:rFonts w:ascii="Georgia" w:eastAsia="Times New Roman" w:hAnsi="Georgia" w:cs="Times New Roman"/>
          <w:color w:val="333333"/>
          <w:sz w:val="24"/>
          <w:szCs w:val="24"/>
          <w:lang w:eastAsia="fr-FR"/>
        </w:rPr>
        <w:t>h</w:t>
      </w:r>
      <w:r w:rsidR="0060556D">
        <w:rPr>
          <w:rFonts w:ascii="Georgia" w:eastAsia="Times New Roman" w:hAnsi="Georgia" w:cs="Times New Roman"/>
          <w:color w:val="333333"/>
          <w:sz w:val="24"/>
          <w:szCs w:val="24"/>
          <w:lang w:eastAsia="fr-FR"/>
        </w:rPr>
        <w:t>3</w:t>
      </w:r>
      <w:r w:rsidRPr="000F0291">
        <w:rPr>
          <w:rFonts w:ascii="Georgia" w:eastAsia="Times New Roman" w:hAnsi="Georgia" w:cs="Times New Roman"/>
          <w:color w:val="333333"/>
          <w:sz w:val="24"/>
          <w:szCs w:val="24"/>
          <w:lang w:eastAsia="fr-FR"/>
        </w:rPr>
        <w:t>0 : Convocation des juges</w:t>
      </w:r>
      <w:r w:rsidRPr="000F0291">
        <w:rPr>
          <w:rFonts w:ascii="Georgia" w:eastAsia="Times New Roman" w:hAnsi="Georgia" w:cs="Times New Roman"/>
          <w:color w:val="333333"/>
          <w:sz w:val="24"/>
          <w:szCs w:val="24"/>
          <w:lang w:eastAsia="fr-FR"/>
        </w:rPr>
        <w:br/>
        <w:t>– 1</w:t>
      </w:r>
      <w:r w:rsidR="0060556D">
        <w:rPr>
          <w:rFonts w:ascii="Georgia" w:eastAsia="Times New Roman" w:hAnsi="Georgia" w:cs="Times New Roman"/>
          <w:color w:val="333333"/>
          <w:sz w:val="24"/>
          <w:szCs w:val="24"/>
          <w:lang w:eastAsia="fr-FR"/>
        </w:rPr>
        <w:t>4</w:t>
      </w:r>
      <w:r w:rsidRPr="000F0291">
        <w:rPr>
          <w:rFonts w:ascii="Georgia" w:eastAsia="Times New Roman" w:hAnsi="Georgia" w:cs="Times New Roman"/>
          <w:color w:val="333333"/>
          <w:sz w:val="24"/>
          <w:szCs w:val="24"/>
          <w:lang w:eastAsia="fr-FR"/>
        </w:rPr>
        <w:t>h</w:t>
      </w:r>
      <w:proofErr w:type="gramStart"/>
      <w:r w:rsidR="0060556D">
        <w:rPr>
          <w:rFonts w:ascii="Georgia" w:eastAsia="Times New Roman" w:hAnsi="Georgia" w:cs="Times New Roman"/>
          <w:color w:val="333333"/>
          <w:sz w:val="24"/>
          <w:szCs w:val="24"/>
          <w:lang w:eastAsia="fr-FR"/>
        </w:rPr>
        <w:t>3</w:t>
      </w:r>
      <w:r w:rsidRPr="000F0291">
        <w:rPr>
          <w:rFonts w:ascii="Georgia" w:eastAsia="Times New Roman" w:hAnsi="Georgia" w:cs="Times New Roman"/>
          <w:color w:val="333333"/>
          <w:sz w:val="24"/>
          <w:szCs w:val="24"/>
          <w:lang w:eastAsia="fr-FR"/>
        </w:rPr>
        <w:t>0:</w:t>
      </w:r>
      <w:proofErr w:type="gramEnd"/>
      <w:r w:rsidRPr="000F0291">
        <w:rPr>
          <w:rFonts w:ascii="Georgia" w:eastAsia="Times New Roman" w:hAnsi="Georgia" w:cs="Times New Roman"/>
          <w:color w:val="333333"/>
          <w:sz w:val="24"/>
          <w:szCs w:val="24"/>
          <w:lang w:eastAsia="fr-FR"/>
        </w:rPr>
        <w:t xml:space="preserve"> Examen de Grades des candidats convoqués.</w:t>
      </w:r>
    </w:p>
    <w:p w14:paraId="07C28CF4" w14:textId="6B845B67" w:rsid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xml:space="preserve">Les candidats sont priés d’envoyer leur dossier au </w:t>
      </w:r>
      <w:r w:rsidR="008D6F2C">
        <w:rPr>
          <w:rFonts w:ascii="Georgia" w:eastAsia="Times New Roman" w:hAnsi="Georgia" w:cs="Times New Roman"/>
          <w:color w:val="333333"/>
          <w:sz w:val="24"/>
          <w:szCs w:val="24"/>
          <w:lang w:eastAsia="fr-FR"/>
        </w:rPr>
        <w:t xml:space="preserve">Président </w:t>
      </w:r>
      <w:r w:rsidRPr="000F0291">
        <w:rPr>
          <w:rFonts w:ascii="Georgia" w:eastAsia="Times New Roman" w:hAnsi="Georgia" w:cs="Times New Roman"/>
          <w:color w:val="333333"/>
          <w:sz w:val="24"/>
          <w:szCs w:val="24"/>
          <w:lang w:eastAsia="fr-FR"/>
        </w:rPr>
        <w:t>du </w:t>
      </w:r>
      <w:r w:rsidRPr="000F0291">
        <w:rPr>
          <w:rFonts w:ascii="Georgia" w:eastAsia="Times New Roman" w:hAnsi="Georgia" w:cs="Times New Roman"/>
          <w:b/>
          <w:bCs/>
          <w:color w:val="333333"/>
          <w:sz w:val="24"/>
          <w:szCs w:val="24"/>
          <w:lang w:eastAsia="fr-FR"/>
        </w:rPr>
        <w:t>Comité Départemental de Karaté et DA</w:t>
      </w:r>
      <w:r w:rsidRPr="000F0291">
        <w:rPr>
          <w:rFonts w:ascii="Georgia" w:eastAsia="Times New Roman" w:hAnsi="Georgia" w:cs="Times New Roman"/>
          <w:color w:val="333333"/>
          <w:sz w:val="24"/>
          <w:szCs w:val="24"/>
          <w:lang w:eastAsia="fr-FR"/>
        </w:rPr>
        <w:t> </w:t>
      </w:r>
      <w:r w:rsidRPr="000F0291">
        <w:rPr>
          <w:rFonts w:ascii="Georgia" w:eastAsia="Times New Roman" w:hAnsi="Georgia" w:cs="Times New Roman"/>
          <w:b/>
          <w:bCs/>
          <w:color w:val="333333"/>
          <w:sz w:val="24"/>
          <w:szCs w:val="24"/>
          <w:lang w:eastAsia="fr-FR"/>
        </w:rPr>
        <w:t>du Tarn, </w:t>
      </w:r>
      <w:r w:rsidRPr="000F0291">
        <w:rPr>
          <w:rFonts w:ascii="Georgia" w:eastAsia="Times New Roman" w:hAnsi="Georgia" w:cs="Times New Roman"/>
          <w:color w:val="333333"/>
          <w:sz w:val="24"/>
          <w:szCs w:val="24"/>
          <w:lang w:eastAsia="fr-FR"/>
        </w:rPr>
        <w:t xml:space="preserve">au plus tard </w:t>
      </w:r>
      <w:r w:rsidR="0060556D">
        <w:rPr>
          <w:rFonts w:ascii="Georgia" w:eastAsia="Times New Roman" w:hAnsi="Georgia" w:cs="Times New Roman"/>
          <w:color w:val="333333"/>
          <w:sz w:val="24"/>
          <w:szCs w:val="24"/>
          <w:lang w:eastAsia="fr-FR"/>
        </w:rPr>
        <w:t>1</w:t>
      </w:r>
      <w:r w:rsidRPr="000F0291">
        <w:rPr>
          <w:rFonts w:ascii="Georgia" w:eastAsia="Times New Roman" w:hAnsi="Georgia" w:cs="Times New Roman"/>
          <w:color w:val="333333"/>
          <w:sz w:val="24"/>
          <w:szCs w:val="24"/>
          <w:lang w:eastAsia="fr-FR"/>
        </w:rPr>
        <w:t>0 jours avant la date de l’examen, au siège du CDKDA81 (cachet de la poste faisant foi) :</w:t>
      </w:r>
    </w:p>
    <w:p w14:paraId="45F65C5A" w14:textId="77777777" w:rsidR="008D6F2C" w:rsidRDefault="008D6F2C" w:rsidP="000F0291">
      <w:pPr>
        <w:spacing w:before="100" w:beforeAutospacing="1" w:after="100" w:afterAutospacing="1" w:line="240" w:lineRule="auto"/>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CAUQUIL Jean Paul</w:t>
      </w:r>
    </w:p>
    <w:p w14:paraId="0EFE43B7" w14:textId="03D209CB" w:rsidR="008D6F2C" w:rsidRDefault="008D6F2C" w:rsidP="000F0291">
      <w:pPr>
        <w:spacing w:before="100" w:beforeAutospacing="1" w:after="100" w:afterAutospacing="1" w:line="240" w:lineRule="auto"/>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Peyrolles</w:t>
      </w:r>
    </w:p>
    <w:p w14:paraId="2BCE53BD" w14:textId="2CE9F053" w:rsidR="008D6F2C" w:rsidRDefault="008D6F2C" w:rsidP="000F0291">
      <w:pPr>
        <w:spacing w:before="100" w:beforeAutospacing="1" w:after="100" w:afterAutospacing="1" w:line="240" w:lineRule="auto"/>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81260 FONTRIEU</w:t>
      </w:r>
    </w:p>
    <w:p w14:paraId="79F70763" w14:textId="2318F1BA"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proofErr w:type="gramStart"/>
      <w:r w:rsidRPr="000F0291">
        <w:rPr>
          <w:rFonts w:ascii="Georgia" w:eastAsia="Times New Roman" w:hAnsi="Georgia" w:cs="Times New Roman"/>
          <w:color w:val="333333"/>
          <w:sz w:val="24"/>
          <w:szCs w:val="24"/>
          <w:lang w:eastAsia="fr-FR"/>
        </w:rPr>
        <w:t>ATTENTION!</w:t>
      </w:r>
      <w:proofErr w:type="gramEnd"/>
      <w:r w:rsidRPr="000F0291">
        <w:rPr>
          <w:rFonts w:ascii="Georgia" w:eastAsia="Times New Roman" w:hAnsi="Georgia" w:cs="Times New Roman"/>
          <w:color w:val="333333"/>
          <w:sz w:val="24"/>
          <w:szCs w:val="24"/>
          <w:lang w:eastAsia="fr-FR"/>
        </w:rPr>
        <w:t xml:space="preserve"> Les dossiers incomplets ne seront pas pris en compte et seront retournés aux candidats.</w:t>
      </w:r>
    </w:p>
    <w:p w14:paraId="14E348AB"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w:t>
      </w:r>
    </w:p>
    <w:p w14:paraId="6E678A94" w14:textId="77777777" w:rsidR="000F0291" w:rsidRPr="000F0291" w:rsidRDefault="000F0291" w:rsidP="000F0291">
      <w:pPr>
        <w:spacing w:before="100" w:beforeAutospacing="1" w:after="100" w:afterAutospacing="1" w:line="240" w:lineRule="auto"/>
        <w:outlineLvl w:val="2"/>
        <w:rPr>
          <w:rFonts w:ascii="Georgia" w:eastAsia="Times New Roman" w:hAnsi="Georgia" w:cs="Times New Roman"/>
          <w:b/>
          <w:bCs/>
          <w:color w:val="333333"/>
          <w:sz w:val="27"/>
          <w:szCs w:val="27"/>
          <w:lang w:eastAsia="fr-FR"/>
        </w:rPr>
      </w:pPr>
      <w:r w:rsidRPr="000F0291">
        <w:rPr>
          <w:rFonts w:ascii="Georgia" w:eastAsia="Times New Roman" w:hAnsi="Georgia" w:cs="Times New Roman"/>
          <w:b/>
          <w:bCs/>
          <w:color w:val="333333"/>
          <w:sz w:val="27"/>
          <w:szCs w:val="27"/>
          <w:lang w:eastAsia="fr-FR"/>
        </w:rPr>
        <w:t>Instructions détaillées :</w:t>
      </w:r>
    </w:p>
    <w:p w14:paraId="153C5464"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Les passages de grades se dérouleront à huis clos (sans public, un seul enseignant par club, ayant un ou des candidat(s) inscrit(s), est admis).</w:t>
      </w:r>
    </w:p>
    <w:p w14:paraId="467E4749"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L’UV combat se passe en compétitions officielles (Département, Ligue, Inter région, National). Les participations sont comptabilisées 2 ans avant et 2 ans après le passage des UV techniques (quel que soit le résultat à ces UV).</w:t>
      </w:r>
      <w:r w:rsidRPr="000F0291">
        <w:rPr>
          <w:rFonts w:ascii="Georgia" w:eastAsia="Times New Roman" w:hAnsi="Georgia" w:cs="Times New Roman"/>
          <w:color w:val="333333"/>
          <w:sz w:val="24"/>
          <w:szCs w:val="24"/>
          <w:lang w:eastAsia="fr-FR"/>
        </w:rPr>
        <w:br/>
        <w:t>Pour obtenir l’UV combat, il faudra avoir participé à 5 compétitions.</w:t>
      </w:r>
      <w:r w:rsidRPr="000F0291">
        <w:rPr>
          <w:rFonts w:ascii="Georgia" w:eastAsia="Times New Roman" w:hAnsi="Georgia" w:cs="Times New Roman"/>
          <w:color w:val="333333"/>
          <w:sz w:val="24"/>
          <w:szCs w:val="24"/>
          <w:lang w:eastAsia="fr-FR"/>
        </w:rPr>
        <w:br/>
        <w:t>Pour bénéficier de ces participations, le candidat devra veiller à leur report sur le passeport sportif par le président départemental, de Ligue (ou son représentant) au niveau départemental et régional et par le responsable de la compétition aux autres niveaux.</w:t>
      </w:r>
    </w:p>
    <w:p w14:paraId="758195E1"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b/>
          <w:bCs/>
          <w:color w:val="333333"/>
          <w:sz w:val="24"/>
          <w:szCs w:val="24"/>
          <w:lang w:eastAsia="fr-FR"/>
        </w:rPr>
        <w:t>1°, 2</w:t>
      </w:r>
      <w:proofErr w:type="gramStart"/>
      <w:r w:rsidRPr="000F0291">
        <w:rPr>
          <w:rFonts w:ascii="Georgia" w:eastAsia="Times New Roman" w:hAnsi="Georgia" w:cs="Times New Roman"/>
          <w:b/>
          <w:bCs/>
          <w:color w:val="333333"/>
          <w:sz w:val="24"/>
          <w:szCs w:val="24"/>
          <w:lang w:eastAsia="fr-FR"/>
        </w:rPr>
        <w:t>°  dan</w:t>
      </w:r>
      <w:proofErr w:type="gramEnd"/>
      <w:r w:rsidRPr="000F0291">
        <w:rPr>
          <w:rFonts w:ascii="Georgia" w:eastAsia="Times New Roman" w:hAnsi="Georgia" w:cs="Times New Roman"/>
          <w:b/>
          <w:bCs/>
          <w:color w:val="333333"/>
          <w:sz w:val="24"/>
          <w:szCs w:val="24"/>
          <w:lang w:eastAsia="fr-FR"/>
        </w:rPr>
        <w:t>, il existe une voie combat et une voie traditionnelle.</w:t>
      </w:r>
    </w:p>
    <w:p w14:paraId="075FDB31"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Voie combat : 4 UV :</w:t>
      </w:r>
    </w:p>
    <w:p w14:paraId="0368A36C" w14:textId="77777777" w:rsidR="000F0291" w:rsidRPr="000F0291" w:rsidRDefault="000F0291" w:rsidP="000F0291">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lastRenderedPageBreak/>
        <w:t xml:space="preserve">3 UV « Techniques » : </w:t>
      </w:r>
      <w:proofErr w:type="spellStart"/>
      <w:r w:rsidRPr="000F0291">
        <w:rPr>
          <w:rFonts w:ascii="Georgia" w:eastAsia="Times New Roman" w:hAnsi="Georgia" w:cs="Times New Roman"/>
          <w:color w:val="333333"/>
          <w:sz w:val="24"/>
          <w:szCs w:val="24"/>
          <w:lang w:eastAsia="fr-FR"/>
        </w:rPr>
        <w:t>Kihon</w:t>
      </w:r>
      <w:proofErr w:type="spellEnd"/>
      <w:r w:rsidRPr="000F0291">
        <w:rPr>
          <w:rFonts w:ascii="Georgia" w:eastAsia="Times New Roman" w:hAnsi="Georgia" w:cs="Times New Roman"/>
          <w:color w:val="333333"/>
          <w:sz w:val="24"/>
          <w:szCs w:val="24"/>
          <w:lang w:eastAsia="fr-FR"/>
        </w:rPr>
        <w:t xml:space="preserve">, Kata, </w:t>
      </w:r>
      <w:proofErr w:type="spellStart"/>
      <w:r w:rsidRPr="000F0291">
        <w:rPr>
          <w:rFonts w:ascii="Georgia" w:eastAsia="Times New Roman" w:hAnsi="Georgia" w:cs="Times New Roman"/>
          <w:color w:val="333333"/>
          <w:sz w:val="24"/>
          <w:szCs w:val="24"/>
          <w:lang w:eastAsia="fr-FR"/>
        </w:rPr>
        <w:t>Kihon</w:t>
      </w:r>
      <w:proofErr w:type="spellEnd"/>
      <w:r w:rsidRPr="000F0291">
        <w:rPr>
          <w:rFonts w:ascii="Georgia" w:eastAsia="Times New Roman" w:hAnsi="Georgia" w:cs="Times New Roman"/>
          <w:color w:val="333333"/>
          <w:sz w:val="24"/>
          <w:szCs w:val="24"/>
          <w:lang w:eastAsia="fr-FR"/>
        </w:rPr>
        <w:t xml:space="preserve"> Ippon </w:t>
      </w:r>
      <w:proofErr w:type="spellStart"/>
      <w:r w:rsidRPr="000F0291">
        <w:rPr>
          <w:rFonts w:ascii="Georgia" w:eastAsia="Times New Roman" w:hAnsi="Georgia" w:cs="Times New Roman"/>
          <w:color w:val="333333"/>
          <w:sz w:val="24"/>
          <w:szCs w:val="24"/>
          <w:lang w:eastAsia="fr-FR"/>
        </w:rPr>
        <w:t>Kumite</w:t>
      </w:r>
      <w:proofErr w:type="spellEnd"/>
      <w:r w:rsidRPr="000F0291">
        <w:rPr>
          <w:rFonts w:ascii="Georgia" w:eastAsia="Times New Roman" w:hAnsi="Georgia" w:cs="Times New Roman"/>
          <w:color w:val="333333"/>
          <w:sz w:val="24"/>
          <w:szCs w:val="24"/>
          <w:lang w:eastAsia="fr-FR"/>
        </w:rPr>
        <w:t xml:space="preserve"> (1° dan) ou Ippon </w:t>
      </w:r>
      <w:proofErr w:type="spellStart"/>
      <w:r w:rsidRPr="000F0291">
        <w:rPr>
          <w:rFonts w:ascii="Georgia" w:eastAsia="Times New Roman" w:hAnsi="Georgia" w:cs="Times New Roman"/>
          <w:color w:val="333333"/>
          <w:sz w:val="24"/>
          <w:szCs w:val="24"/>
          <w:lang w:eastAsia="fr-FR"/>
        </w:rPr>
        <w:t>Kumite</w:t>
      </w:r>
      <w:proofErr w:type="spellEnd"/>
      <w:r w:rsidRPr="000F0291">
        <w:rPr>
          <w:rFonts w:ascii="Georgia" w:eastAsia="Times New Roman" w:hAnsi="Georgia" w:cs="Times New Roman"/>
          <w:color w:val="333333"/>
          <w:sz w:val="24"/>
          <w:szCs w:val="24"/>
          <w:lang w:eastAsia="fr-FR"/>
        </w:rPr>
        <w:t xml:space="preserve"> (2°dan), il faut 30 / 60 (attention 5 / 20 ou moins ne permet pas de compensation pour l’UV).</w:t>
      </w:r>
    </w:p>
    <w:p w14:paraId="605217AF" w14:textId="77777777" w:rsidR="000F0291" w:rsidRPr="000F0291" w:rsidRDefault="000F0291" w:rsidP="000F0291">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1 UV « Compétition » combat ou kata en compétitions.</w:t>
      </w:r>
    </w:p>
    <w:p w14:paraId="48639048"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Voie traditionnelle : 6 UV :</w:t>
      </w:r>
    </w:p>
    <w:p w14:paraId="2EA2EFBA" w14:textId="77777777" w:rsidR="000F0291" w:rsidRPr="000F0291" w:rsidRDefault="000F0291" w:rsidP="000F0291">
      <w:pPr>
        <w:numPr>
          <w:ilvl w:val="0"/>
          <w:numId w:val="2"/>
        </w:num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xml:space="preserve">6 UV « Techniques » : </w:t>
      </w:r>
      <w:proofErr w:type="spellStart"/>
      <w:r w:rsidRPr="000F0291">
        <w:rPr>
          <w:rFonts w:ascii="Georgia" w:eastAsia="Times New Roman" w:hAnsi="Georgia" w:cs="Times New Roman"/>
          <w:color w:val="333333"/>
          <w:sz w:val="24"/>
          <w:szCs w:val="24"/>
          <w:lang w:eastAsia="fr-FR"/>
        </w:rPr>
        <w:t>Kihon</w:t>
      </w:r>
      <w:proofErr w:type="spellEnd"/>
      <w:r w:rsidRPr="000F0291">
        <w:rPr>
          <w:rFonts w:ascii="Georgia" w:eastAsia="Times New Roman" w:hAnsi="Georgia" w:cs="Times New Roman"/>
          <w:color w:val="333333"/>
          <w:sz w:val="24"/>
          <w:szCs w:val="24"/>
          <w:lang w:eastAsia="fr-FR"/>
        </w:rPr>
        <w:t xml:space="preserve">, Kata, </w:t>
      </w:r>
      <w:proofErr w:type="spellStart"/>
      <w:r w:rsidRPr="000F0291">
        <w:rPr>
          <w:rFonts w:ascii="Georgia" w:eastAsia="Times New Roman" w:hAnsi="Georgia" w:cs="Times New Roman"/>
          <w:color w:val="333333"/>
          <w:sz w:val="24"/>
          <w:szCs w:val="24"/>
          <w:lang w:eastAsia="fr-FR"/>
        </w:rPr>
        <w:t>Kihon</w:t>
      </w:r>
      <w:proofErr w:type="spellEnd"/>
      <w:r w:rsidRPr="000F0291">
        <w:rPr>
          <w:rFonts w:ascii="Georgia" w:eastAsia="Times New Roman" w:hAnsi="Georgia" w:cs="Times New Roman"/>
          <w:color w:val="333333"/>
          <w:sz w:val="24"/>
          <w:szCs w:val="24"/>
          <w:lang w:eastAsia="fr-FR"/>
        </w:rPr>
        <w:t xml:space="preserve"> Ippon </w:t>
      </w:r>
      <w:proofErr w:type="spellStart"/>
      <w:r w:rsidRPr="000F0291">
        <w:rPr>
          <w:rFonts w:ascii="Georgia" w:eastAsia="Times New Roman" w:hAnsi="Georgia" w:cs="Times New Roman"/>
          <w:color w:val="333333"/>
          <w:sz w:val="24"/>
          <w:szCs w:val="24"/>
          <w:lang w:eastAsia="fr-FR"/>
        </w:rPr>
        <w:t>Kumite</w:t>
      </w:r>
      <w:proofErr w:type="spellEnd"/>
      <w:r w:rsidRPr="000F0291">
        <w:rPr>
          <w:rFonts w:ascii="Georgia" w:eastAsia="Times New Roman" w:hAnsi="Georgia" w:cs="Times New Roman"/>
          <w:color w:val="333333"/>
          <w:sz w:val="24"/>
          <w:szCs w:val="24"/>
          <w:lang w:eastAsia="fr-FR"/>
        </w:rPr>
        <w:t xml:space="preserve"> (1° dan) ou Ippon </w:t>
      </w:r>
      <w:proofErr w:type="spellStart"/>
      <w:r w:rsidRPr="000F0291">
        <w:rPr>
          <w:rFonts w:ascii="Georgia" w:eastAsia="Times New Roman" w:hAnsi="Georgia" w:cs="Times New Roman"/>
          <w:color w:val="333333"/>
          <w:sz w:val="24"/>
          <w:szCs w:val="24"/>
          <w:lang w:eastAsia="fr-FR"/>
        </w:rPr>
        <w:t>Kumite</w:t>
      </w:r>
      <w:proofErr w:type="spellEnd"/>
      <w:r w:rsidRPr="000F0291">
        <w:rPr>
          <w:rFonts w:ascii="Georgia" w:eastAsia="Times New Roman" w:hAnsi="Georgia" w:cs="Times New Roman"/>
          <w:color w:val="333333"/>
          <w:sz w:val="24"/>
          <w:szCs w:val="24"/>
          <w:lang w:eastAsia="fr-FR"/>
        </w:rPr>
        <w:t xml:space="preserve"> (2°dan), </w:t>
      </w:r>
      <w:proofErr w:type="spellStart"/>
      <w:r w:rsidRPr="000F0291">
        <w:rPr>
          <w:rFonts w:ascii="Georgia" w:eastAsia="Times New Roman" w:hAnsi="Georgia" w:cs="Times New Roman"/>
          <w:color w:val="333333"/>
          <w:sz w:val="24"/>
          <w:szCs w:val="24"/>
          <w:lang w:eastAsia="fr-FR"/>
        </w:rPr>
        <w:t>Bunkaï</w:t>
      </w:r>
      <w:proofErr w:type="spellEnd"/>
      <w:r w:rsidRPr="000F0291">
        <w:rPr>
          <w:rFonts w:ascii="Georgia" w:eastAsia="Times New Roman" w:hAnsi="Georgia" w:cs="Times New Roman"/>
          <w:color w:val="333333"/>
          <w:sz w:val="24"/>
          <w:szCs w:val="24"/>
          <w:lang w:eastAsia="fr-FR"/>
        </w:rPr>
        <w:t xml:space="preserve">, </w:t>
      </w:r>
      <w:proofErr w:type="spellStart"/>
      <w:r w:rsidRPr="000F0291">
        <w:rPr>
          <w:rFonts w:ascii="Georgia" w:eastAsia="Times New Roman" w:hAnsi="Georgia" w:cs="Times New Roman"/>
          <w:color w:val="333333"/>
          <w:sz w:val="24"/>
          <w:szCs w:val="24"/>
          <w:lang w:eastAsia="fr-FR"/>
        </w:rPr>
        <w:t>Jyu</w:t>
      </w:r>
      <w:proofErr w:type="spellEnd"/>
      <w:r w:rsidRPr="000F0291">
        <w:rPr>
          <w:rFonts w:ascii="Georgia" w:eastAsia="Times New Roman" w:hAnsi="Georgia" w:cs="Times New Roman"/>
          <w:color w:val="333333"/>
          <w:sz w:val="24"/>
          <w:szCs w:val="24"/>
          <w:lang w:eastAsia="fr-FR"/>
        </w:rPr>
        <w:t xml:space="preserve"> Ippon </w:t>
      </w:r>
      <w:proofErr w:type="spellStart"/>
      <w:r w:rsidRPr="000F0291">
        <w:rPr>
          <w:rFonts w:ascii="Georgia" w:eastAsia="Times New Roman" w:hAnsi="Georgia" w:cs="Times New Roman"/>
          <w:color w:val="333333"/>
          <w:sz w:val="24"/>
          <w:szCs w:val="24"/>
          <w:lang w:eastAsia="fr-FR"/>
        </w:rPr>
        <w:t>Kumite</w:t>
      </w:r>
      <w:proofErr w:type="spellEnd"/>
      <w:r w:rsidRPr="000F0291">
        <w:rPr>
          <w:rFonts w:ascii="Georgia" w:eastAsia="Times New Roman" w:hAnsi="Georgia" w:cs="Times New Roman"/>
          <w:color w:val="333333"/>
          <w:sz w:val="24"/>
          <w:szCs w:val="24"/>
          <w:lang w:eastAsia="fr-FR"/>
        </w:rPr>
        <w:t xml:space="preserve">, </w:t>
      </w:r>
      <w:proofErr w:type="spellStart"/>
      <w:r w:rsidRPr="000F0291">
        <w:rPr>
          <w:rFonts w:ascii="Georgia" w:eastAsia="Times New Roman" w:hAnsi="Georgia" w:cs="Times New Roman"/>
          <w:color w:val="333333"/>
          <w:sz w:val="24"/>
          <w:szCs w:val="24"/>
          <w:lang w:eastAsia="fr-FR"/>
        </w:rPr>
        <w:t>Jyu</w:t>
      </w:r>
      <w:proofErr w:type="spellEnd"/>
      <w:r w:rsidRPr="000F0291">
        <w:rPr>
          <w:rFonts w:ascii="Georgia" w:eastAsia="Times New Roman" w:hAnsi="Georgia" w:cs="Times New Roman"/>
          <w:color w:val="333333"/>
          <w:sz w:val="24"/>
          <w:szCs w:val="24"/>
          <w:lang w:eastAsia="fr-FR"/>
        </w:rPr>
        <w:t xml:space="preserve"> </w:t>
      </w:r>
      <w:proofErr w:type="spellStart"/>
      <w:r w:rsidRPr="000F0291">
        <w:rPr>
          <w:rFonts w:ascii="Georgia" w:eastAsia="Times New Roman" w:hAnsi="Georgia" w:cs="Times New Roman"/>
          <w:color w:val="333333"/>
          <w:sz w:val="24"/>
          <w:szCs w:val="24"/>
          <w:lang w:eastAsia="fr-FR"/>
        </w:rPr>
        <w:t>Kumite</w:t>
      </w:r>
      <w:proofErr w:type="spellEnd"/>
      <w:r w:rsidRPr="000F0291">
        <w:rPr>
          <w:rFonts w:ascii="Georgia" w:eastAsia="Times New Roman" w:hAnsi="Georgia" w:cs="Times New Roman"/>
          <w:color w:val="333333"/>
          <w:sz w:val="24"/>
          <w:szCs w:val="24"/>
          <w:lang w:eastAsia="fr-FR"/>
        </w:rPr>
        <w:t>, il faut 60 / 120 pour être admis au grade. Il n’y a pas de note éliminatoire.</w:t>
      </w:r>
    </w:p>
    <w:p w14:paraId="3BD376AE"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b/>
          <w:bCs/>
          <w:color w:val="333333"/>
          <w:sz w:val="24"/>
          <w:szCs w:val="24"/>
          <w:lang w:eastAsia="fr-FR"/>
        </w:rPr>
        <w:t>La licence doit être active 30 jours avant la date du passage de grades.</w:t>
      </w:r>
    </w:p>
    <w:p w14:paraId="3A7CCF52"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b/>
          <w:bCs/>
          <w:color w:val="333333"/>
          <w:sz w:val="24"/>
          <w:szCs w:val="24"/>
          <w:lang w:eastAsia="fr-FR"/>
        </w:rPr>
        <w:t xml:space="preserve">Passeport en cours de </w:t>
      </w:r>
      <w:r w:rsidR="0060556D" w:rsidRPr="000F0291">
        <w:rPr>
          <w:rFonts w:ascii="Georgia" w:eastAsia="Times New Roman" w:hAnsi="Georgia" w:cs="Times New Roman"/>
          <w:b/>
          <w:bCs/>
          <w:color w:val="333333"/>
          <w:sz w:val="24"/>
          <w:szCs w:val="24"/>
          <w:lang w:eastAsia="fr-FR"/>
        </w:rPr>
        <w:t>validité :</w:t>
      </w:r>
      <w:r w:rsidRPr="000F0291">
        <w:rPr>
          <w:rFonts w:ascii="Georgia" w:eastAsia="Times New Roman" w:hAnsi="Georgia" w:cs="Times New Roman"/>
          <w:b/>
          <w:bCs/>
          <w:color w:val="333333"/>
          <w:sz w:val="24"/>
          <w:szCs w:val="24"/>
          <w:lang w:eastAsia="fr-FR"/>
        </w:rPr>
        <w:t xml:space="preserve"> la validité d’un passeport est de 8 ans à partir de la date de délivrance (page de garde).</w:t>
      </w:r>
    </w:p>
    <w:p w14:paraId="612A5C05"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La fiche d’inscription (voir lien ci-dessous ou téléchargeable sur le site de la Fédération) doit être remplie complètement, de façon lisible.</w:t>
      </w:r>
    </w:p>
    <w:p w14:paraId="311926DA"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Joindre également les photocopies lisibles des pages de votre passeport sportif :</w:t>
      </w:r>
    </w:p>
    <w:p w14:paraId="2CF4366A"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Page des grades :</w:t>
      </w:r>
    </w:p>
    <w:p w14:paraId="2FD84358"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1er kyu datés et signés par le professeur pour le 1° dan</w:t>
      </w:r>
    </w:p>
    <w:p w14:paraId="169C61B6"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xml:space="preserve">– 1° dan validé par la CSDGE de la </w:t>
      </w:r>
      <w:proofErr w:type="spellStart"/>
      <w:r w:rsidRPr="000F0291">
        <w:rPr>
          <w:rFonts w:ascii="Georgia" w:eastAsia="Times New Roman" w:hAnsi="Georgia" w:cs="Times New Roman"/>
          <w:color w:val="333333"/>
          <w:sz w:val="24"/>
          <w:szCs w:val="24"/>
          <w:lang w:eastAsia="fr-FR"/>
        </w:rPr>
        <w:t>FFKaraté</w:t>
      </w:r>
      <w:proofErr w:type="spellEnd"/>
      <w:r w:rsidRPr="000F0291">
        <w:rPr>
          <w:rFonts w:ascii="Georgia" w:eastAsia="Times New Roman" w:hAnsi="Georgia" w:cs="Times New Roman"/>
          <w:color w:val="333333"/>
          <w:sz w:val="24"/>
          <w:szCs w:val="24"/>
          <w:lang w:eastAsia="fr-FR"/>
        </w:rPr>
        <w:t xml:space="preserve"> pour le 2° dan,</w:t>
      </w:r>
    </w:p>
    <w:p w14:paraId="085D3553"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UV déjà obtenues : page des UV signée par le responsable régional.</w:t>
      </w:r>
    </w:p>
    <w:p w14:paraId="7AD35916"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L’historique des licences ou la copie de 3 licences dont la saison en cours.</w:t>
      </w:r>
    </w:p>
    <w:p w14:paraId="190D9A14" w14:textId="77777777" w:rsidR="000F0291" w:rsidRPr="000F0291" w:rsidRDefault="0053704A" w:rsidP="000F0291">
      <w:pPr>
        <w:spacing w:before="100" w:beforeAutospacing="1" w:after="100" w:afterAutospacing="1" w:line="240" w:lineRule="auto"/>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 Un chèque de 5</w:t>
      </w:r>
      <w:r w:rsidR="000F0291" w:rsidRPr="000F0291">
        <w:rPr>
          <w:rFonts w:ascii="Georgia" w:eastAsia="Times New Roman" w:hAnsi="Georgia" w:cs="Times New Roman"/>
          <w:color w:val="333333"/>
          <w:sz w:val="24"/>
          <w:szCs w:val="24"/>
          <w:lang w:eastAsia="fr-FR"/>
        </w:rPr>
        <w:t>0 € à l’ordre du Comité Départemental</w:t>
      </w:r>
      <w:r>
        <w:rPr>
          <w:rFonts w:ascii="Georgia" w:eastAsia="Times New Roman" w:hAnsi="Georgia" w:cs="Times New Roman"/>
          <w:color w:val="333333"/>
          <w:sz w:val="24"/>
          <w:szCs w:val="24"/>
          <w:lang w:eastAsia="fr-FR"/>
        </w:rPr>
        <w:t xml:space="preserve"> du Tarn</w:t>
      </w:r>
      <w:r w:rsidR="000F0291" w:rsidRPr="000F0291">
        <w:rPr>
          <w:rFonts w:ascii="Georgia" w:eastAsia="Times New Roman" w:hAnsi="Georgia" w:cs="Times New Roman"/>
          <w:color w:val="333333"/>
          <w:sz w:val="24"/>
          <w:szCs w:val="24"/>
          <w:lang w:eastAsia="fr-FR"/>
        </w:rPr>
        <w:t>.</w:t>
      </w:r>
    </w:p>
    <w:p w14:paraId="39DCB91F"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Autorisation parentale pour les mineurs</w:t>
      </w:r>
    </w:p>
    <w:p w14:paraId="63B6BB84"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Une enveloppe format classique à votre adresse affranchie à 20g pour l’envoi de la convocation</w:t>
      </w:r>
    </w:p>
    <w:p w14:paraId="7444AE50"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Le jour de l’examen, prévoir une enveloppe format A4, à votre adresse, affranchie à 250 grammes pour retour du passeport validé, diplôme et carte de grade.</w:t>
      </w:r>
    </w:p>
    <w:p w14:paraId="09E01A78"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w:t>
      </w:r>
    </w:p>
    <w:p w14:paraId="7564142E"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b/>
          <w:bCs/>
          <w:color w:val="333333"/>
          <w:sz w:val="24"/>
          <w:szCs w:val="24"/>
          <w:lang w:eastAsia="fr-FR"/>
        </w:rPr>
        <w:t xml:space="preserve">Fiches </w:t>
      </w:r>
      <w:proofErr w:type="gramStart"/>
      <w:r w:rsidRPr="000F0291">
        <w:rPr>
          <w:rFonts w:ascii="Georgia" w:eastAsia="Times New Roman" w:hAnsi="Georgia" w:cs="Times New Roman"/>
          <w:b/>
          <w:bCs/>
          <w:color w:val="333333"/>
          <w:sz w:val="24"/>
          <w:szCs w:val="24"/>
          <w:lang w:eastAsia="fr-FR"/>
        </w:rPr>
        <w:t>d’inscription</w:t>
      </w:r>
      <w:r w:rsidRPr="000F0291">
        <w:rPr>
          <w:rFonts w:ascii="Georgia" w:eastAsia="Times New Roman" w:hAnsi="Georgia" w:cs="Times New Roman"/>
          <w:color w:val="333333"/>
          <w:sz w:val="24"/>
          <w:szCs w:val="24"/>
          <w:lang w:eastAsia="fr-FR"/>
        </w:rPr>
        <w:t>:</w:t>
      </w:r>
      <w:proofErr w:type="gramEnd"/>
    </w:p>
    <w:p w14:paraId="1B671775" w14:textId="77777777" w:rsidR="000F0291" w:rsidRPr="000F0291" w:rsidRDefault="008D6F2C" w:rsidP="000F0291">
      <w:pPr>
        <w:spacing w:before="100" w:beforeAutospacing="1" w:after="100" w:afterAutospacing="1" w:line="240" w:lineRule="auto"/>
        <w:rPr>
          <w:rFonts w:ascii="Georgia" w:eastAsia="Times New Roman" w:hAnsi="Georgia" w:cs="Times New Roman"/>
          <w:color w:val="333333"/>
          <w:sz w:val="24"/>
          <w:szCs w:val="24"/>
          <w:lang w:eastAsia="fr-FR"/>
        </w:rPr>
      </w:pPr>
      <w:hyperlink r:id="rId7" w:history="1">
        <w:proofErr w:type="gramStart"/>
        <w:r w:rsidR="000F0291" w:rsidRPr="000F0291">
          <w:rPr>
            <w:rFonts w:ascii="Georgia" w:eastAsia="Times New Roman" w:hAnsi="Georgia" w:cs="Times New Roman"/>
            <w:color w:val="0000FF"/>
            <w:sz w:val="24"/>
            <w:szCs w:val="24"/>
            <w:u w:val="single"/>
            <w:lang w:eastAsia="fr-FR"/>
          </w:rPr>
          <w:t>fiche</w:t>
        </w:r>
        <w:proofErr w:type="gramEnd"/>
        <w:r w:rsidR="000F0291" w:rsidRPr="000F0291">
          <w:rPr>
            <w:rFonts w:ascii="Georgia" w:eastAsia="Times New Roman" w:hAnsi="Georgia" w:cs="Times New Roman"/>
            <w:color w:val="0000FF"/>
            <w:sz w:val="24"/>
            <w:szCs w:val="24"/>
            <w:u w:val="single"/>
            <w:lang w:eastAsia="fr-FR"/>
          </w:rPr>
          <w:t>-inscription-examens-grades-</w:t>
        </w:r>
        <w:proofErr w:type="spellStart"/>
        <w:r w:rsidR="000F0291" w:rsidRPr="000F0291">
          <w:rPr>
            <w:rFonts w:ascii="Georgia" w:eastAsia="Times New Roman" w:hAnsi="Georgia" w:cs="Times New Roman"/>
            <w:color w:val="0000FF"/>
            <w:sz w:val="24"/>
            <w:szCs w:val="24"/>
            <w:u w:val="single"/>
            <w:lang w:eastAsia="fr-FR"/>
          </w:rPr>
          <w:t>departement</w:t>
        </w:r>
        <w:proofErr w:type="spellEnd"/>
      </w:hyperlink>
    </w:p>
    <w:p w14:paraId="5CFBA8F6" w14:textId="77777777" w:rsidR="000F0291" w:rsidRPr="000F0291" w:rsidRDefault="008D6F2C" w:rsidP="000F0291">
      <w:pPr>
        <w:spacing w:before="100" w:beforeAutospacing="1" w:after="100" w:afterAutospacing="1" w:line="240" w:lineRule="auto"/>
        <w:rPr>
          <w:rFonts w:ascii="Georgia" w:eastAsia="Times New Roman" w:hAnsi="Georgia" w:cs="Times New Roman"/>
          <w:color w:val="333333"/>
          <w:sz w:val="24"/>
          <w:szCs w:val="24"/>
          <w:lang w:eastAsia="fr-FR"/>
        </w:rPr>
      </w:pPr>
      <w:hyperlink r:id="rId8" w:tgtFrame="_blank" w:history="1">
        <w:r w:rsidR="000F0291" w:rsidRPr="000F0291">
          <w:rPr>
            <w:rFonts w:ascii="Georgia" w:eastAsia="Times New Roman" w:hAnsi="Georgia" w:cs="Times New Roman"/>
            <w:color w:val="0000FF"/>
            <w:sz w:val="24"/>
            <w:szCs w:val="24"/>
            <w:u w:val="single"/>
            <w:lang w:eastAsia="fr-FR"/>
          </w:rPr>
          <w:t>Réglementation CSDGE</w:t>
        </w:r>
      </w:hyperlink>
    </w:p>
    <w:p w14:paraId="3D8DCDD1"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b/>
          <w:bCs/>
          <w:color w:val="333333"/>
          <w:sz w:val="24"/>
          <w:szCs w:val="24"/>
          <w:lang w:eastAsia="fr-FR"/>
        </w:rPr>
        <w:t xml:space="preserve">Les </w:t>
      </w:r>
      <w:proofErr w:type="gramStart"/>
      <w:r w:rsidRPr="000F0291">
        <w:rPr>
          <w:rFonts w:ascii="Georgia" w:eastAsia="Times New Roman" w:hAnsi="Georgia" w:cs="Times New Roman"/>
          <w:b/>
          <w:bCs/>
          <w:color w:val="333333"/>
          <w:sz w:val="24"/>
          <w:szCs w:val="24"/>
          <w:lang w:eastAsia="fr-FR"/>
        </w:rPr>
        <w:t>gradés:</w:t>
      </w:r>
      <w:proofErr w:type="gramEnd"/>
      <w:r w:rsidRPr="000F0291">
        <w:rPr>
          <w:rFonts w:ascii="Georgia" w:eastAsia="Times New Roman" w:hAnsi="Georgia" w:cs="Times New Roman"/>
          <w:color w:val="333333"/>
          <w:sz w:val="24"/>
          <w:szCs w:val="24"/>
          <w:lang w:eastAsia="fr-FR"/>
        </w:rPr>
        <w:t> </w:t>
      </w:r>
      <w:hyperlink r:id="rId9" w:tgtFrame="_blank" w:history="1">
        <w:r w:rsidRPr="000F0291">
          <w:rPr>
            <w:rFonts w:ascii="Georgia" w:eastAsia="Times New Roman" w:hAnsi="Georgia" w:cs="Times New Roman"/>
            <w:i/>
            <w:iCs/>
            <w:color w:val="0000FF"/>
            <w:sz w:val="24"/>
            <w:szCs w:val="24"/>
            <w:u w:val="single"/>
            <w:lang w:eastAsia="fr-FR"/>
          </w:rPr>
          <w:t>Moteur de recherche</w:t>
        </w:r>
      </w:hyperlink>
    </w:p>
    <w:p w14:paraId="041DACB6" w14:textId="77777777" w:rsidR="000F0291" w:rsidRPr="000F0291" w:rsidRDefault="008D6F2C" w:rsidP="000F0291">
      <w:pPr>
        <w:spacing w:before="100" w:beforeAutospacing="1" w:after="100" w:afterAutospacing="1" w:line="240" w:lineRule="auto"/>
        <w:rPr>
          <w:rFonts w:ascii="Georgia" w:eastAsia="Times New Roman" w:hAnsi="Georgia" w:cs="Times New Roman"/>
          <w:color w:val="333333"/>
          <w:sz w:val="24"/>
          <w:szCs w:val="24"/>
          <w:lang w:eastAsia="fr-FR"/>
        </w:rPr>
      </w:pPr>
      <w:hyperlink r:id="rId10" w:tgtFrame="_blank" w:history="1">
        <w:r w:rsidR="000F0291" w:rsidRPr="000F0291">
          <w:rPr>
            <w:rFonts w:ascii="Georgia" w:eastAsia="Times New Roman" w:hAnsi="Georgia" w:cs="Times New Roman"/>
            <w:b/>
            <w:bCs/>
            <w:i/>
            <w:iCs/>
            <w:color w:val="0000FF"/>
            <w:sz w:val="24"/>
            <w:szCs w:val="24"/>
            <w:u w:val="single"/>
            <w:lang w:eastAsia="fr-FR"/>
          </w:rPr>
          <w:t xml:space="preserve">Plus d’informations (site </w:t>
        </w:r>
        <w:proofErr w:type="gramStart"/>
        <w:r w:rsidR="000F0291" w:rsidRPr="000F0291">
          <w:rPr>
            <w:rFonts w:ascii="Georgia" w:eastAsia="Times New Roman" w:hAnsi="Georgia" w:cs="Times New Roman"/>
            <w:b/>
            <w:bCs/>
            <w:i/>
            <w:iCs/>
            <w:color w:val="0000FF"/>
            <w:sz w:val="24"/>
            <w:szCs w:val="24"/>
            <w:u w:val="single"/>
            <w:lang w:eastAsia="fr-FR"/>
          </w:rPr>
          <w:t>FFKDA)…</w:t>
        </w:r>
        <w:proofErr w:type="gramEnd"/>
      </w:hyperlink>
    </w:p>
    <w:p w14:paraId="0177772C"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 </w:t>
      </w:r>
    </w:p>
    <w:p w14:paraId="5F23772C"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Les différents grades de Karaté et Disciplines Associées forment un ensemble dans la progression des connaissances en Karaté et Disciplines Associées.</w:t>
      </w:r>
    </w:p>
    <w:p w14:paraId="6E9FC8EC" w14:textId="77777777" w:rsidR="000F0291" w:rsidRPr="000F0291" w:rsidRDefault="000F0291" w:rsidP="000F0291">
      <w:pPr>
        <w:spacing w:before="100" w:beforeAutospacing="1" w:after="100" w:afterAutospacing="1" w:line="240" w:lineRule="auto"/>
        <w:rPr>
          <w:rFonts w:ascii="Georgia" w:eastAsia="Times New Roman" w:hAnsi="Georgia" w:cs="Times New Roman"/>
          <w:color w:val="333333"/>
          <w:sz w:val="24"/>
          <w:szCs w:val="24"/>
          <w:lang w:eastAsia="fr-FR"/>
        </w:rPr>
      </w:pPr>
      <w:r w:rsidRPr="000F0291">
        <w:rPr>
          <w:rFonts w:ascii="Georgia" w:eastAsia="Times New Roman" w:hAnsi="Georgia" w:cs="Times New Roman"/>
          <w:color w:val="333333"/>
          <w:sz w:val="24"/>
          <w:szCs w:val="24"/>
          <w:lang w:eastAsia="fr-FR"/>
        </w:rPr>
        <w:t>L’acquisition des valeurs morales, la progression technique et sportive sont l’aboutissement normal de l’enseignement du professeur et de l’entraînement. L’échelle des grades valide cette progression. Conformément à l’article L. 212-5 du code du sport, dans les disciplines relevant des arts martiaux, nul ne peut se prévaloir d’un Dan ou d’un grade équivalent sanctionnant les qualités sportives et les connaissances techniques, et, le cas échéant, les performances en compétition s’il n’a pas été délivré par la commission spécialisée des Dans et grades équivalents de la fédération délégataire.</w:t>
      </w:r>
    </w:p>
    <w:p w14:paraId="02EBE74C" w14:textId="77777777" w:rsidR="00C16C26" w:rsidRDefault="008D6F2C"/>
    <w:sectPr w:rsidR="00C16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52354"/>
    <w:multiLevelType w:val="multilevel"/>
    <w:tmpl w:val="F082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0380F"/>
    <w:multiLevelType w:val="multilevel"/>
    <w:tmpl w:val="BE4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0C"/>
    <w:rsid w:val="000F0291"/>
    <w:rsid w:val="001E300C"/>
    <w:rsid w:val="0024660A"/>
    <w:rsid w:val="0053704A"/>
    <w:rsid w:val="0060556D"/>
    <w:rsid w:val="008D6F2C"/>
    <w:rsid w:val="00BC0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BA6C"/>
  <w15:chartTrackingRefBased/>
  <w15:docId w15:val="{7782D8A9-025E-4148-A694-181ADC95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F029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F029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029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F029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F0291"/>
    <w:rPr>
      <w:color w:val="0000FF"/>
      <w:u w:val="single"/>
    </w:rPr>
  </w:style>
  <w:style w:type="paragraph" w:styleId="NormalWeb">
    <w:name w:val="Normal (Web)"/>
    <w:basedOn w:val="Normal"/>
    <w:uiPriority w:val="99"/>
    <w:semiHidden/>
    <w:unhideWhenUsed/>
    <w:rsid w:val="000F02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0291"/>
    <w:rPr>
      <w:b/>
      <w:bCs/>
    </w:rPr>
  </w:style>
  <w:style w:type="character" w:customStyle="1" w:styleId="apple-converted-space">
    <w:name w:val="apple-converted-space"/>
    <w:basedOn w:val="Policepardfaut"/>
    <w:rsid w:val="000F0291"/>
  </w:style>
  <w:style w:type="character" w:styleId="Accentuation">
    <w:name w:val="Emphasis"/>
    <w:basedOn w:val="Policepardfaut"/>
    <w:uiPriority w:val="20"/>
    <w:qFormat/>
    <w:rsid w:val="000F0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8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karate.fr/grades/csdge/" TargetMode="External"/><Relationship Id="rId3" Type="http://schemas.openxmlformats.org/officeDocument/2006/relationships/settings" Target="settings.xml"/><Relationship Id="rId7" Type="http://schemas.openxmlformats.org/officeDocument/2006/relationships/hyperlink" Target="http://www.cdkda81.fr/wp-content/uploads/2017/01/fiche-inscription-examens-grades-departem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dkda81.fr/wp-content/uploads/2014/12/Ceinture-Noire-136x150.jpg" TargetMode="External"/><Relationship Id="rId10" Type="http://schemas.openxmlformats.org/officeDocument/2006/relationships/hyperlink" Target="http://www.ffkarate.fr/grades/" TargetMode="External"/><Relationship Id="rId4" Type="http://schemas.openxmlformats.org/officeDocument/2006/relationships/webSettings" Target="webSettings.xml"/><Relationship Id="rId9" Type="http://schemas.openxmlformats.org/officeDocument/2006/relationships/hyperlink" Target="http://www.ffkarate.fr/recherche-gra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cgx aero2</dc:creator>
  <cp:keywords/>
  <dc:description/>
  <cp:lastModifiedBy>Martine Pépette</cp:lastModifiedBy>
  <cp:revision>5</cp:revision>
  <dcterms:created xsi:type="dcterms:W3CDTF">2017-06-05T10:03:00Z</dcterms:created>
  <dcterms:modified xsi:type="dcterms:W3CDTF">2020-10-14T09:29:00Z</dcterms:modified>
</cp:coreProperties>
</file>