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80446" w14:textId="77777777" w:rsidR="004A50B6" w:rsidRDefault="004A50B6"/>
    <w:p w14:paraId="3E78DAEE" w14:textId="77777777" w:rsidR="004A50B6" w:rsidRPr="004A50B6" w:rsidRDefault="004164D8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</w:pPr>
      <w:r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ASSEMBLEE GENERALE</w:t>
      </w:r>
      <w:r w:rsidR="00F16A34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 xml:space="preserve"> </w:t>
      </w:r>
      <w:r w:rsidR="00504C8D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ELECTIVE</w:t>
      </w:r>
    </w:p>
    <w:p w14:paraId="3D73ACB6" w14:textId="77777777" w:rsidR="004A50B6" w:rsidRPr="004A50B6" w:rsidRDefault="00865A5B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</w:pPr>
      <w:r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D</w:t>
      </w:r>
      <w:r w:rsidR="00C7712B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U COMITE DEPARTEMENTAL D</w:t>
      </w:r>
      <w:r w:rsidR="00CF4464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U TARN</w:t>
      </w:r>
    </w:p>
    <w:p w14:paraId="19B58A33" w14:textId="77777777" w:rsidR="004A50B6" w:rsidRDefault="004A50B6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64839653" w14:textId="77777777"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72AD927" w14:textId="77777777"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1D96F55" w14:textId="77777777" w:rsidR="00CF062F" w:rsidRDefault="00CF062F" w:rsidP="00CF062F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7D90D243" w14:textId="77777777"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7DF51FF" w14:textId="77777777" w:rsidR="00CF062F" w:rsidRPr="004A50B6" w:rsidRDefault="00CF062F" w:rsidP="00CF062F">
      <w:pPr>
        <w:pBdr>
          <w:top w:val="single" w:sz="4" w:space="1" w:color="auto"/>
          <w:bottom w:val="single" w:sz="4" w:space="1" w:color="auto"/>
        </w:pBdr>
        <w:tabs>
          <w:tab w:val="left" w:leader="underscore" w:pos="9923"/>
        </w:tabs>
        <w:suppressAutoHyphens/>
        <w:spacing w:after="0" w:line="240" w:lineRule="auto"/>
        <w:jc w:val="center"/>
        <w:rPr>
          <w:rFonts w:ascii="Montserrat Medium" w:eastAsia="Times New Roman" w:hAnsi="Montserrat Medium" w:cs="Arial"/>
          <w:bCs/>
          <w:sz w:val="24"/>
          <w:szCs w:val="24"/>
          <w:lang w:eastAsia="ar-SA"/>
        </w:rPr>
      </w:pPr>
      <w:r>
        <w:rPr>
          <w:rFonts w:ascii="Montserrat Medium" w:eastAsia="Times New Roman" w:hAnsi="Montserrat Medium" w:cs="Arial"/>
          <w:bCs/>
          <w:sz w:val="24"/>
          <w:szCs w:val="24"/>
          <w:lang w:eastAsia="ar-SA"/>
        </w:rPr>
        <w:t>ANNONCE ASSEMBLEE GENERALE</w:t>
      </w:r>
    </w:p>
    <w:p w14:paraId="0D596EA5" w14:textId="77777777"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AF65C99" w14:textId="77777777"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184B3D50" w14:textId="77777777" w:rsidR="00E15D68" w:rsidRDefault="00865A5B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 comité départemental 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F4464">
        <w:rPr>
          <w:rFonts w:ascii="Montserrat Light" w:eastAsia="Times New Roman" w:hAnsi="Montserrat Light" w:cs="Arial"/>
          <w:sz w:val="20"/>
          <w:szCs w:val="20"/>
          <w:lang w:eastAsia="fr-FR"/>
        </w:rPr>
        <w:t>u Tarn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7505C">
        <w:rPr>
          <w:rFonts w:ascii="Montserrat Light" w:eastAsia="Times New Roman" w:hAnsi="Montserrat Light" w:cs="Arial"/>
          <w:sz w:val="20"/>
          <w:szCs w:val="20"/>
          <w:lang w:eastAsia="fr-FR"/>
        </w:rPr>
        <w:t>annonce la tenue de son assemblée générale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élective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qui 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 </w:t>
      </w:r>
      <w:r w:rsidR="00CE216F">
        <w:rPr>
          <w:rFonts w:ascii="Montserrat Light" w:eastAsia="Times New Roman" w:hAnsi="Montserrat Light" w:cs="Arial"/>
          <w:sz w:val="20"/>
          <w:szCs w:val="20"/>
          <w:lang w:eastAsia="fr-FR"/>
        </w:rPr>
        <w:t>déroulera</w:t>
      </w:r>
      <w:r w:rsidR="00AA014F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le</w:t>
      </w:r>
      <w:r w:rsidR="00CF446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CF4464" w:rsidRPr="00CF4464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 xml:space="preserve">dimanche 15 septembre 2024 </w:t>
      </w:r>
      <w:r w:rsidR="00E15D68" w:rsidRPr="00CF4464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à</w:t>
      </w:r>
      <w:r w:rsidR="00CF4464" w:rsidRPr="00CF4464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 xml:space="preserve"> Albi à</w:t>
      </w:r>
      <w:r w:rsidR="00C42976" w:rsidRPr="00CF4464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 xml:space="preserve"> </w:t>
      </w:r>
      <w:r w:rsidR="00CF4464" w:rsidRPr="00CF4464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9 heures</w:t>
      </w:r>
      <w:r w:rsidR="00CF4464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14:paraId="197BF6D6" w14:textId="77777777" w:rsidR="0021282E" w:rsidRDefault="0021282E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43B9423D" w14:textId="77777777" w:rsidR="0057505C" w:rsidRDefault="0057505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Conformément aux statuts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F4464">
        <w:rPr>
          <w:rFonts w:ascii="Montserrat Light" w:eastAsia="Times New Roman" w:hAnsi="Montserrat Light" w:cs="Arial"/>
          <w:sz w:val="20"/>
          <w:szCs w:val="20"/>
          <w:lang w:eastAsia="fr-FR"/>
        </w:rPr>
        <w:t>u Tarn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l’assemblée générale réunira les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présidents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des club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s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membres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, ou à défaut</w:t>
      </w:r>
      <w:r w:rsidR="00872BF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une personne licenciée du club mandaté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par le président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à cet effet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14:paraId="352EF77A" w14:textId="77777777"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65D8CA93" w14:textId="77777777" w:rsidR="0033407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Au cours de cette assemblée générale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élective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se tiendra notamment l’élection des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membres du comité directeur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et du président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</w:t>
      </w:r>
      <w:r w:rsidR="00CF4464">
        <w:rPr>
          <w:rFonts w:ascii="Montserrat Light" w:eastAsia="Times New Roman" w:hAnsi="Montserrat Light" w:cs="Arial"/>
          <w:sz w:val="20"/>
          <w:szCs w:val="20"/>
          <w:lang w:eastAsia="fr-FR"/>
        </w:rPr>
        <w:t>u Tarn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ainsi que l’élection des représentants départementaux des clubs aux assemblées générales de la fédération.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14:paraId="48E05FA4" w14:textId="77777777" w:rsidR="00334079" w:rsidRDefault="0033407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62C1E22E" w14:textId="77777777"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L’ordre du jour complet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accompagné des convocations vous seront communiqués au plus tard 15 jours francs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7525CD">
        <w:rPr>
          <w:rFonts w:ascii="Montserrat Light" w:eastAsia="Times New Roman" w:hAnsi="Montserrat Light" w:cs="Arial"/>
          <w:sz w:val="20"/>
          <w:szCs w:val="20"/>
          <w:lang w:eastAsia="fr-FR"/>
        </w:rPr>
        <w:t>avant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l’assemblée générale.</w:t>
      </w:r>
    </w:p>
    <w:p w14:paraId="430EE31D" w14:textId="77777777" w:rsidR="00A36E09" w:rsidRDefault="00A36E09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D2BB8A9" w14:textId="77777777" w:rsidR="00A36E09" w:rsidRDefault="00A36E09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Dans le cadre de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cette assemblée g</w:t>
      </w:r>
      <w:r w:rsidR="0008493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énérale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</w:t>
      </w:r>
      <w:r w:rsidR="00CF4464">
        <w:rPr>
          <w:rFonts w:ascii="Montserrat Light" w:eastAsia="Times New Roman" w:hAnsi="Montserrat Light" w:cs="Arial"/>
          <w:sz w:val="20"/>
          <w:szCs w:val="20"/>
          <w:lang w:eastAsia="fr-FR"/>
        </w:rPr>
        <w:t>u Tarn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lance un appel à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candidature pour les mandats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son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comité directeur 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ainsi que pour les mandats de représentant des clubs aux assemblées générales de la fédération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. </w:t>
      </w:r>
    </w:p>
    <w:p w14:paraId="0157FF2B" w14:textId="77777777" w:rsidR="00A36E09" w:rsidRDefault="00A36E09" w:rsidP="00A36E0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7E4CAF2" w14:textId="77777777" w:rsidR="00A36E09" w:rsidRDefault="004164D8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En application de l’article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4 des statuts d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 d</w:t>
      </w:r>
      <w:r w:rsidR="00CF4464">
        <w:rPr>
          <w:rFonts w:ascii="Montserrat Light" w:eastAsia="Times New Roman" w:hAnsi="Montserrat Light" w:cs="Arial"/>
          <w:sz w:val="20"/>
          <w:szCs w:val="20"/>
          <w:lang w:eastAsia="fr-FR"/>
        </w:rPr>
        <w:t>u Tarn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le comité directeur est composé de 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4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à 14</w:t>
      </w:r>
      <w:r w:rsidR="003669B1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membres. 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14:paraId="0F4A73D8" w14:textId="77777777"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64AE0DA" w14:textId="77777777"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Les candidatures doivent être envoyé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 au plus tard le </w:t>
      </w:r>
      <w:r w:rsidR="00CF4464" w:rsidRPr="00CF4464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24 août 2024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soit 20 jours francs avant la date de l’assemblée générale.</w:t>
      </w:r>
    </w:p>
    <w:p w14:paraId="71A0CFF0" w14:textId="77777777" w:rsidR="00676CF6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4156304F" w14:textId="77777777" w:rsidR="00676CF6" w:rsidRPr="0034788B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Vous trouverez joints à ce courrier les formulaires de candidature relatifs à cette assemblée générale élective. </w:t>
      </w:r>
    </w:p>
    <w:p w14:paraId="228825EF" w14:textId="77777777" w:rsidR="001C5548" w:rsidRDefault="001C5548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5C24167E" w14:textId="77777777" w:rsidR="008C69E4" w:rsidRDefault="008C69E4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6F7FC35A" w14:textId="77777777"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31660D8" w14:textId="77777777"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C8E1131" w14:textId="77777777" w:rsidR="004164D8" w:rsidRDefault="00ED369E" w:rsidP="00ED369E">
      <w:pPr>
        <w:tabs>
          <w:tab w:val="right" w:leader="underscore" w:pos="9072"/>
        </w:tabs>
        <w:spacing w:after="0" w:line="240" w:lineRule="auto"/>
        <w:jc w:val="center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                                                    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Le Président</w:t>
      </w:r>
    </w:p>
    <w:p w14:paraId="4E9D8ABC" w14:textId="17AE51D3" w:rsidR="009C5411" w:rsidRDefault="009C5411" w:rsidP="00ED369E">
      <w:pPr>
        <w:tabs>
          <w:tab w:val="right" w:leader="underscore" w:pos="9072"/>
        </w:tabs>
        <w:spacing w:after="0" w:line="240" w:lineRule="auto"/>
        <w:jc w:val="center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                                                        CAUQUIL Jean-Paul  </w:t>
      </w:r>
    </w:p>
    <w:p w14:paraId="61364CA8" w14:textId="26DB3938" w:rsidR="001C5548" w:rsidRDefault="009C5411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72C37CEA" wp14:editId="42DDB144">
            <wp:simplePos x="0" y="0"/>
            <wp:positionH relativeFrom="column">
              <wp:posOffset>2719705</wp:posOffset>
            </wp:positionH>
            <wp:positionV relativeFrom="paragraph">
              <wp:posOffset>8890</wp:posOffset>
            </wp:positionV>
            <wp:extent cx="1902117" cy="829128"/>
            <wp:effectExtent l="0" t="0" r="3175" b="9525"/>
            <wp:wrapTight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ight>
            <wp:docPr id="9478197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819723" name="Image 9478197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7" cy="82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168EA" w14:textId="543C42CB" w:rsidR="009C5411" w:rsidRPr="0034788B" w:rsidRDefault="009C5411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sectPr w:rsidR="009C5411" w:rsidRPr="00347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15977" w14:textId="77777777" w:rsidR="0098535F" w:rsidRDefault="0098535F" w:rsidP="004A50B6">
      <w:pPr>
        <w:spacing w:after="0" w:line="240" w:lineRule="auto"/>
      </w:pPr>
      <w:r>
        <w:separator/>
      </w:r>
    </w:p>
  </w:endnote>
  <w:endnote w:type="continuationSeparator" w:id="0">
    <w:p w14:paraId="4108209E" w14:textId="77777777" w:rsidR="0098535F" w:rsidRDefault="0098535F" w:rsidP="004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1B9A9" w14:textId="77777777" w:rsidR="0098535F" w:rsidRDefault="0098535F" w:rsidP="004A50B6">
      <w:pPr>
        <w:spacing w:after="0" w:line="240" w:lineRule="auto"/>
      </w:pPr>
      <w:r>
        <w:separator/>
      </w:r>
    </w:p>
  </w:footnote>
  <w:footnote w:type="continuationSeparator" w:id="0">
    <w:p w14:paraId="72C3B200" w14:textId="77777777" w:rsidR="0098535F" w:rsidRDefault="0098535F" w:rsidP="004A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2038D" w14:textId="3E1A0AAB" w:rsidR="004A50B6" w:rsidRPr="004A50B6" w:rsidRDefault="009C5411" w:rsidP="004A50B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85746D" wp14:editId="12D5F34B">
          <wp:simplePos x="0" y="0"/>
          <wp:positionH relativeFrom="column">
            <wp:posOffset>4291330</wp:posOffset>
          </wp:positionH>
          <wp:positionV relativeFrom="paragraph">
            <wp:posOffset>-97155</wp:posOffset>
          </wp:positionV>
          <wp:extent cx="901700" cy="831215"/>
          <wp:effectExtent l="0" t="0" r="0" b="6985"/>
          <wp:wrapTight wrapText="bothSides">
            <wp:wrapPolygon edited="0">
              <wp:start x="0" y="0"/>
              <wp:lineTo x="0" y="21286"/>
              <wp:lineTo x="20992" y="21286"/>
              <wp:lineTo x="20992" y="0"/>
              <wp:lineTo x="0" y="0"/>
            </wp:wrapPolygon>
          </wp:wrapTight>
          <wp:docPr id="140195366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953668" name="Image 14019536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0B6">
      <w:rPr>
        <w:noProof/>
        <w:lang w:eastAsia="fr-FR"/>
      </w:rPr>
      <w:drawing>
        <wp:inline distT="0" distB="0" distL="0" distR="0" wp14:anchorId="2B8D30A9" wp14:editId="6290827B">
          <wp:extent cx="1216200" cy="540000"/>
          <wp:effectExtent l="19050" t="0" r="3000" b="0"/>
          <wp:docPr id="1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FKarate_H_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B6"/>
    <w:rsid w:val="00011B67"/>
    <w:rsid w:val="00084939"/>
    <w:rsid w:val="00095D30"/>
    <w:rsid w:val="000E042A"/>
    <w:rsid w:val="00147F1C"/>
    <w:rsid w:val="001C5548"/>
    <w:rsid w:val="0020088B"/>
    <w:rsid w:val="0021282E"/>
    <w:rsid w:val="00334079"/>
    <w:rsid w:val="0034788B"/>
    <w:rsid w:val="003669B1"/>
    <w:rsid w:val="00396238"/>
    <w:rsid w:val="004164D8"/>
    <w:rsid w:val="00426555"/>
    <w:rsid w:val="00447A9B"/>
    <w:rsid w:val="00476B4E"/>
    <w:rsid w:val="004A50B6"/>
    <w:rsid w:val="004B6746"/>
    <w:rsid w:val="00504C8D"/>
    <w:rsid w:val="0057505C"/>
    <w:rsid w:val="00585333"/>
    <w:rsid w:val="005D1CC0"/>
    <w:rsid w:val="00676CF6"/>
    <w:rsid w:val="00720784"/>
    <w:rsid w:val="007460F2"/>
    <w:rsid w:val="007525CD"/>
    <w:rsid w:val="007A2822"/>
    <w:rsid w:val="00854CBF"/>
    <w:rsid w:val="00865A5B"/>
    <w:rsid w:val="00872BF4"/>
    <w:rsid w:val="008908B2"/>
    <w:rsid w:val="008B379A"/>
    <w:rsid w:val="008C69E4"/>
    <w:rsid w:val="008E1913"/>
    <w:rsid w:val="0098535F"/>
    <w:rsid w:val="00996A74"/>
    <w:rsid w:val="009B05D2"/>
    <w:rsid w:val="009C5411"/>
    <w:rsid w:val="009E68F3"/>
    <w:rsid w:val="00A36E09"/>
    <w:rsid w:val="00AA014F"/>
    <w:rsid w:val="00AE1419"/>
    <w:rsid w:val="00B06FA6"/>
    <w:rsid w:val="00B72566"/>
    <w:rsid w:val="00BD092C"/>
    <w:rsid w:val="00C11F50"/>
    <w:rsid w:val="00C42976"/>
    <w:rsid w:val="00C6746A"/>
    <w:rsid w:val="00C7712B"/>
    <w:rsid w:val="00CE216F"/>
    <w:rsid w:val="00CF062F"/>
    <w:rsid w:val="00CF4464"/>
    <w:rsid w:val="00D815B1"/>
    <w:rsid w:val="00D870FC"/>
    <w:rsid w:val="00E15762"/>
    <w:rsid w:val="00E15D68"/>
    <w:rsid w:val="00ED369E"/>
    <w:rsid w:val="00F16A34"/>
    <w:rsid w:val="00FB3E96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7A205"/>
  <w15:chartTrackingRefBased/>
  <w15:docId w15:val="{153E2CDA-9C66-47F8-B0F9-34F9EADD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B6"/>
  </w:style>
  <w:style w:type="paragraph" w:styleId="Pieddepage">
    <w:name w:val="footer"/>
    <w:basedOn w:val="Normal"/>
    <w:link w:val="Pieddepag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B6"/>
  </w:style>
  <w:style w:type="paragraph" w:styleId="Rvision">
    <w:name w:val="Revision"/>
    <w:hidden/>
    <w:uiPriority w:val="99"/>
    <w:semiHidden/>
    <w:rsid w:val="009C5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Puyau</dc:creator>
  <cp:keywords/>
  <dc:description/>
  <cp:lastModifiedBy>cauquil.martine@wanadoo.fr</cp:lastModifiedBy>
  <cp:revision>3</cp:revision>
  <dcterms:created xsi:type="dcterms:W3CDTF">2024-06-28T09:58:00Z</dcterms:created>
  <dcterms:modified xsi:type="dcterms:W3CDTF">2024-07-15T07:24:00Z</dcterms:modified>
</cp:coreProperties>
</file>